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6DFD7686" w:rsidR="00DB2F74" w:rsidRPr="00A22823" w:rsidRDefault="00AF0939" w:rsidP="00DB2F74">
      <w:pPr>
        <w:pStyle w:val="Default"/>
        <w:rPr>
          <w:rFonts w:asciiTheme="minorHAnsi" w:hAnsiTheme="minorHAnsi" w:cstheme="minorHAnsi"/>
          <w:sz w:val="22"/>
          <w:szCs w:val="22"/>
          <w:lang w:val="en-US"/>
        </w:rPr>
      </w:pPr>
      <w:r w:rsidRPr="00A22823">
        <w:rPr>
          <w:rFonts w:asciiTheme="minorHAnsi" w:hAnsiTheme="minorHAnsi" w:cstheme="minorHAnsi"/>
          <w:sz w:val="22"/>
          <w:szCs w:val="22"/>
          <w:lang w:val="en-US"/>
        </w:rPr>
        <w:t>Request for advice from the ethics committee on the implementation of a medical-scientific project that does not involve the clinical testing of a drug or medical device</w:t>
      </w:r>
    </w:p>
    <w:p w14:paraId="2FB8E88B" w14:textId="77777777" w:rsidR="00AF0939" w:rsidRPr="001B24A3" w:rsidRDefault="00AF0939" w:rsidP="00DB2F74">
      <w:pPr>
        <w:pStyle w:val="Default"/>
        <w:rPr>
          <w:rFonts w:asciiTheme="minorHAnsi" w:hAnsiTheme="minorHAnsi" w:cstheme="minorHAnsi"/>
          <w:color w:val="000000"/>
          <w:sz w:val="22"/>
          <w:szCs w:val="22"/>
          <w:lang w:val="en-US"/>
        </w:rPr>
      </w:pPr>
    </w:p>
    <w:tbl>
      <w:tblPr>
        <w:tblW w:w="9287" w:type="dxa"/>
        <w:tblInd w:w="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8"/>
        <w:gridCol w:w="5749"/>
      </w:tblGrid>
      <w:tr w:rsidR="00DB2F74" w:rsidRPr="001B24A3" w14:paraId="3A9E1158" w14:textId="77777777" w:rsidTr="00A22823">
        <w:trPr>
          <w:trHeight w:val="591"/>
        </w:trPr>
        <w:tc>
          <w:tcPr>
            <w:tcW w:w="3538" w:type="dxa"/>
            <w:tcBorders>
              <w:left w:val="single" w:sz="4" w:space="0" w:color="auto"/>
            </w:tcBorders>
          </w:tcPr>
          <w:p w14:paraId="2620AE19" w14:textId="69982236" w:rsidR="00DB2F74" w:rsidRPr="001B24A3" w:rsidRDefault="00DB2F74" w:rsidP="00AF0939">
            <w:pPr>
              <w:rPr>
                <w:rFonts w:asciiTheme="minorHAnsi" w:hAnsiTheme="minorHAnsi" w:cstheme="minorHAnsi"/>
                <w:color w:val="000000"/>
                <w:sz w:val="22"/>
                <w:szCs w:val="22"/>
              </w:rPr>
            </w:pPr>
            <w:r w:rsidRPr="001B24A3">
              <w:rPr>
                <w:rFonts w:asciiTheme="minorHAnsi" w:hAnsiTheme="minorHAnsi" w:cstheme="minorHAnsi"/>
                <w:color w:val="000000"/>
                <w:sz w:val="22"/>
                <w:szCs w:val="22"/>
              </w:rPr>
              <w:t xml:space="preserve">1. </w:t>
            </w:r>
            <w:r w:rsidR="00AF0939" w:rsidRPr="001B24A3">
              <w:rPr>
                <w:rFonts w:asciiTheme="minorHAnsi" w:hAnsiTheme="minorHAnsi" w:cstheme="minorHAnsi"/>
                <w:color w:val="000000"/>
                <w:sz w:val="22"/>
                <w:szCs w:val="22"/>
              </w:rPr>
              <w:t>Study title</w:t>
            </w:r>
            <w:r w:rsidR="00B33AB7">
              <w:rPr>
                <w:rFonts w:asciiTheme="minorHAnsi" w:hAnsiTheme="minorHAnsi" w:cstheme="minorHAnsi"/>
                <w:color w:val="000000"/>
                <w:sz w:val="22"/>
                <w:szCs w:val="22"/>
              </w:rPr>
              <w:t>:</w:t>
            </w:r>
            <w:r w:rsidRPr="001B24A3">
              <w:rPr>
                <w:rFonts w:asciiTheme="minorHAnsi" w:hAnsiTheme="minorHAnsi" w:cstheme="minorHAnsi"/>
                <w:color w:val="000000"/>
                <w:sz w:val="22"/>
                <w:szCs w:val="22"/>
              </w:rPr>
              <w:t xml:space="preserve">  </w:t>
            </w:r>
          </w:p>
        </w:tc>
        <w:tc>
          <w:tcPr>
            <w:tcW w:w="5749" w:type="dxa"/>
          </w:tcPr>
          <w:p w14:paraId="615379AA" w14:textId="77777777" w:rsidR="00AF0939" w:rsidRPr="001B24A3" w:rsidRDefault="00AF0939" w:rsidP="00AF0939">
            <w:pPr>
              <w:pStyle w:val="Default"/>
              <w:rPr>
                <w:rFonts w:asciiTheme="minorHAnsi" w:hAnsiTheme="minorHAnsi" w:cstheme="minorHAnsi"/>
                <w:color w:val="000000"/>
                <w:sz w:val="22"/>
                <w:szCs w:val="22"/>
                <w:lang w:val="en-US"/>
              </w:rPr>
            </w:pPr>
            <w:r w:rsidRPr="001B24A3">
              <w:rPr>
                <w:rFonts w:asciiTheme="minorHAnsi" w:hAnsiTheme="minorHAnsi" w:cstheme="minorHAnsi"/>
                <w:color w:val="000000"/>
                <w:sz w:val="22"/>
                <w:szCs w:val="22"/>
                <w:lang w:val="en-US"/>
              </w:rPr>
              <w:t>Establishment and management of the first</w:t>
            </w:r>
          </w:p>
          <w:p w14:paraId="5A6F4825" w14:textId="77777777" w:rsidR="00AF0939" w:rsidRPr="001B24A3" w:rsidRDefault="00AF0939" w:rsidP="00AF0939">
            <w:pPr>
              <w:pStyle w:val="Default"/>
              <w:rPr>
                <w:rFonts w:asciiTheme="minorHAnsi" w:hAnsiTheme="minorHAnsi" w:cstheme="minorHAnsi"/>
                <w:color w:val="000000"/>
                <w:sz w:val="22"/>
                <w:szCs w:val="22"/>
                <w:lang w:val="en-US"/>
              </w:rPr>
            </w:pPr>
            <w:r w:rsidRPr="001B24A3">
              <w:rPr>
                <w:rFonts w:asciiTheme="minorHAnsi" w:hAnsiTheme="minorHAnsi" w:cstheme="minorHAnsi"/>
                <w:color w:val="000000"/>
                <w:sz w:val="22"/>
                <w:szCs w:val="22"/>
                <w:lang w:val="en-US"/>
              </w:rPr>
              <w:t>disease registry for recurrent angioedema, the</w:t>
            </w:r>
          </w:p>
          <w:p w14:paraId="51A4B77A" w14:textId="7A2FA807" w:rsidR="00DB2F74" w:rsidRPr="001B24A3" w:rsidRDefault="00AF0939" w:rsidP="00AF0939">
            <w:pPr>
              <w:pStyle w:val="Default"/>
              <w:rPr>
                <w:rFonts w:asciiTheme="minorHAnsi" w:hAnsiTheme="minorHAnsi" w:cstheme="minorHAnsi"/>
                <w:color w:val="000000"/>
                <w:sz w:val="22"/>
                <w:szCs w:val="22"/>
              </w:rPr>
            </w:pPr>
            <w:proofErr w:type="spellStart"/>
            <w:r w:rsidRPr="001B24A3">
              <w:rPr>
                <w:rFonts w:asciiTheme="minorHAnsi" w:hAnsiTheme="minorHAnsi" w:cstheme="minorHAnsi"/>
                <w:color w:val="000000"/>
                <w:sz w:val="22"/>
                <w:szCs w:val="22"/>
              </w:rPr>
              <w:t>Chronic</w:t>
            </w:r>
            <w:proofErr w:type="spellEnd"/>
            <w:r w:rsidRPr="001B24A3">
              <w:rPr>
                <w:rFonts w:asciiTheme="minorHAnsi" w:hAnsiTheme="minorHAnsi" w:cstheme="minorHAnsi"/>
                <w:color w:val="000000"/>
                <w:sz w:val="22"/>
                <w:szCs w:val="22"/>
              </w:rPr>
              <w:t xml:space="preserve"> Angioedema </w:t>
            </w:r>
            <w:proofErr w:type="spellStart"/>
            <w:r w:rsidRPr="001B24A3">
              <w:rPr>
                <w:rFonts w:asciiTheme="minorHAnsi" w:hAnsiTheme="minorHAnsi" w:cstheme="minorHAnsi"/>
                <w:color w:val="000000"/>
                <w:sz w:val="22"/>
                <w:szCs w:val="22"/>
              </w:rPr>
              <w:t>REgistry</w:t>
            </w:r>
            <w:proofErr w:type="spellEnd"/>
            <w:r w:rsidRPr="001B24A3">
              <w:rPr>
                <w:rFonts w:asciiTheme="minorHAnsi" w:hAnsiTheme="minorHAnsi" w:cstheme="minorHAnsi"/>
                <w:color w:val="000000"/>
                <w:sz w:val="22"/>
                <w:szCs w:val="22"/>
              </w:rPr>
              <w:t xml:space="preserve"> (CARE).</w:t>
            </w:r>
          </w:p>
        </w:tc>
      </w:tr>
      <w:tr w:rsidR="00DB2F74" w:rsidRPr="001B24A3" w14:paraId="57A2DC7B" w14:textId="77777777" w:rsidTr="00A22823">
        <w:trPr>
          <w:trHeight w:val="316"/>
        </w:trPr>
        <w:tc>
          <w:tcPr>
            <w:tcW w:w="3538" w:type="dxa"/>
            <w:tcBorders>
              <w:left w:val="single" w:sz="4" w:space="0" w:color="auto"/>
            </w:tcBorders>
          </w:tcPr>
          <w:p w14:paraId="555EFF39" w14:textId="6EF085B2" w:rsidR="00DB2F74" w:rsidRPr="001B24A3" w:rsidRDefault="00DB2F74" w:rsidP="00DB2F74">
            <w:pPr>
              <w:rPr>
                <w:rFonts w:asciiTheme="minorHAnsi" w:hAnsiTheme="minorHAnsi" w:cstheme="minorHAnsi"/>
                <w:color w:val="000000"/>
                <w:sz w:val="22"/>
                <w:szCs w:val="22"/>
              </w:rPr>
            </w:pPr>
            <w:r w:rsidRPr="001B24A3">
              <w:rPr>
                <w:rFonts w:asciiTheme="minorHAnsi" w:hAnsiTheme="minorHAnsi" w:cstheme="minorHAnsi"/>
                <w:color w:val="000000"/>
                <w:sz w:val="22"/>
                <w:szCs w:val="22"/>
              </w:rPr>
              <w:t xml:space="preserve">2. </w:t>
            </w:r>
            <w:r w:rsidR="00AF0939" w:rsidRPr="001B24A3">
              <w:rPr>
                <w:rFonts w:asciiTheme="minorHAnsi" w:hAnsiTheme="minorHAnsi" w:cstheme="minorHAnsi"/>
                <w:color w:val="000000"/>
                <w:sz w:val="22"/>
                <w:szCs w:val="22"/>
              </w:rPr>
              <w:t xml:space="preserve">Ethics </w:t>
            </w:r>
            <w:proofErr w:type="spellStart"/>
            <w:r w:rsidR="00AF0939" w:rsidRPr="001B24A3">
              <w:rPr>
                <w:rFonts w:asciiTheme="minorHAnsi" w:hAnsiTheme="minorHAnsi" w:cstheme="minorHAnsi"/>
                <w:color w:val="000000"/>
                <w:sz w:val="22"/>
                <w:szCs w:val="22"/>
              </w:rPr>
              <w:t>committee</w:t>
            </w:r>
            <w:proofErr w:type="spellEnd"/>
            <w:r w:rsidR="00AF0939" w:rsidRPr="001B24A3">
              <w:rPr>
                <w:rFonts w:asciiTheme="minorHAnsi" w:hAnsiTheme="minorHAnsi" w:cstheme="minorHAnsi"/>
                <w:color w:val="000000"/>
                <w:sz w:val="22"/>
                <w:szCs w:val="22"/>
              </w:rPr>
              <w:t xml:space="preserve"> </w:t>
            </w:r>
            <w:proofErr w:type="spellStart"/>
            <w:r w:rsidR="00AF0939" w:rsidRPr="001B24A3">
              <w:rPr>
                <w:rFonts w:asciiTheme="minorHAnsi" w:hAnsiTheme="minorHAnsi" w:cstheme="minorHAnsi"/>
                <w:color w:val="000000"/>
                <w:sz w:val="22"/>
                <w:szCs w:val="22"/>
              </w:rPr>
              <w:t>application</w:t>
            </w:r>
            <w:proofErr w:type="spellEnd"/>
            <w:r w:rsidR="00AF0939" w:rsidRPr="001B24A3">
              <w:rPr>
                <w:rFonts w:asciiTheme="minorHAnsi" w:hAnsiTheme="minorHAnsi" w:cstheme="minorHAnsi"/>
                <w:color w:val="000000"/>
                <w:sz w:val="22"/>
                <w:szCs w:val="22"/>
              </w:rPr>
              <w:t xml:space="preserve"> </w:t>
            </w:r>
            <w:proofErr w:type="spellStart"/>
            <w:r w:rsidR="00AF0939" w:rsidRPr="001B24A3">
              <w:rPr>
                <w:rFonts w:asciiTheme="minorHAnsi" w:hAnsiTheme="minorHAnsi" w:cstheme="minorHAnsi"/>
                <w:color w:val="000000"/>
                <w:sz w:val="22"/>
                <w:szCs w:val="22"/>
              </w:rPr>
              <w:t>number</w:t>
            </w:r>
            <w:proofErr w:type="spellEnd"/>
            <w:r w:rsidR="00B33AB7">
              <w:rPr>
                <w:rFonts w:asciiTheme="minorHAnsi" w:hAnsiTheme="minorHAnsi" w:cstheme="minorHAnsi"/>
                <w:color w:val="000000"/>
                <w:sz w:val="22"/>
                <w:szCs w:val="22"/>
              </w:rPr>
              <w:t>:</w:t>
            </w:r>
          </w:p>
        </w:tc>
        <w:tc>
          <w:tcPr>
            <w:tcW w:w="5749" w:type="dxa"/>
          </w:tcPr>
          <w:p w14:paraId="44B90F2C" w14:textId="7F81F209" w:rsidR="00DB2F74" w:rsidRPr="001B24A3" w:rsidRDefault="00DB2F74" w:rsidP="48003008">
            <w:pPr>
              <w:pStyle w:val="Default"/>
              <w:rPr>
                <w:rFonts w:asciiTheme="minorHAnsi" w:hAnsiTheme="minorHAnsi" w:cstheme="minorHAnsi"/>
                <w:color w:val="000000"/>
                <w:sz w:val="22"/>
                <w:szCs w:val="22"/>
              </w:rPr>
            </w:pPr>
          </w:p>
        </w:tc>
      </w:tr>
      <w:tr w:rsidR="00DB2F74" w:rsidRPr="001B24A3" w14:paraId="322CDE53" w14:textId="77777777" w:rsidTr="00A22823">
        <w:trPr>
          <w:trHeight w:val="316"/>
        </w:trPr>
        <w:tc>
          <w:tcPr>
            <w:tcW w:w="3538" w:type="dxa"/>
            <w:tcBorders>
              <w:left w:val="single" w:sz="4" w:space="0" w:color="auto"/>
            </w:tcBorders>
          </w:tcPr>
          <w:p w14:paraId="5BCB006C" w14:textId="0B65A680" w:rsidR="00F178F6" w:rsidRPr="001B24A3" w:rsidRDefault="00DB2F74" w:rsidP="00A22823">
            <w:pPr>
              <w:ind w:left="29"/>
              <w:rPr>
                <w:rFonts w:asciiTheme="minorHAnsi" w:hAnsiTheme="minorHAnsi" w:cstheme="minorHAnsi"/>
                <w:color w:val="000000"/>
                <w:sz w:val="22"/>
                <w:szCs w:val="22"/>
                <w:lang w:val="en-US"/>
              </w:rPr>
            </w:pPr>
            <w:r w:rsidRPr="001B24A3">
              <w:rPr>
                <w:rFonts w:asciiTheme="minorHAnsi" w:hAnsiTheme="minorHAnsi" w:cstheme="minorHAnsi"/>
                <w:color w:val="000000"/>
                <w:sz w:val="22"/>
                <w:szCs w:val="22"/>
                <w:lang w:val="en-US"/>
              </w:rPr>
              <w:t xml:space="preserve">3. </w:t>
            </w:r>
            <w:r w:rsidR="00AF0939" w:rsidRPr="001B24A3">
              <w:rPr>
                <w:rFonts w:asciiTheme="minorHAnsi" w:hAnsiTheme="minorHAnsi" w:cstheme="minorHAnsi"/>
                <w:color w:val="000000"/>
                <w:sz w:val="22"/>
                <w:szCs w:val="22"/>
                <w:lang w:val="en-US"/>
              </w:rPr>
              <w:t>Decisions of other ethics committees on the same matter</w:t>
            </w:r>
            <w:r w:rsidR="00B33AB7">
              <w:rPr>
                <w:rFonts w:asciiTheme="minorHAnsi" w:hAnsiTheme="minorHAnsi" w:cstheme="minorHAnsi"/>
                <w:color w:val="000000"/>
                <w:sz w:val="22"/>
                <w:szCs w:val="22"/>
                <w:lang w:val="en-US"/>
              </w:rPr>
              <w:t>:</w:t>
            </w:r>
          </w:p>
          <w:p w14:paraId="0A37501D" w14:textId="77777777" w:rsidR="00872302" w:rsidRPr="001B24A3" w:rsidRDefault="00872302" w:rsidP="00DB2F74">
            <w:pPr>
              <w:rPr>
                <w:rFonts w:asciiTheme="minorHAnsi" w:hAnsiTheme="minorHAnsi" w:cstheme="minorHAnsi"/>
                <w:color w:val="000000"/>
                <w:sz w:val="22"/>
                <w:szCs w:val="22"/>
                <w:lang w:val="en-US"/>
              </w:rPr>
            </w:pPr>
          </w:p>
        </w:tc>
        <w:tc>
          <w:tcPr>
            <w:tcW w:w="5749" w:type="dxa"/>
          </w:tcPr>
          <w:p w14:paraId="781CD1F8" w14:textId="22C99EE6" w:rsidR="00DB2F74" w:rsidRPr="001B24A3" w:rsidRDefault="00AF0939" w:rsidP="00DB2F74">
            <w:pPr>
              <w:pStyle w:val="Default"/>
              <w:rPr>
                <w:rFonts w:asciiTheme="minorHAnsi" w:hAnsiTheme="minorHAnsi" w:cstheme="minorHAnsi"/>
                <w:color w:val="000000"/>
                <w:sz w:val="22"/>
                <w:szCs w:val="22"/>
              </w:rPr>
            </w:pPr>
            <w:r w:rsidRPr="001B24A3">
              <w:rPr>
                <w:rFonts w:asciiTheme="minorHAnsi" w:hAnsiTheme="minorHAnsi" w:cstheme="minorHAnsi"/>
                <w:color w:val="000000"/>
                <w:sz w:val="22"/>
                <w:szCs w:val="22"/>
              </w:rPr>
              <w:t>None</w:t>
            </w:r>
          </w:p>
        </w:tc>
      </w:tr>
      <w:tr w:rsidR="00DB2F74" w:rsidRPr="001B24A3" w14:paraId="3E93D7A3" w14:textId="77777777" w:rsidTr="00A22823">
        <w:trPr>
          <w:trHeight w:val="896"/>
        </w:trPr>
        <w:tc>
          <w:tcPr>
            <w:tcW w:w="3538" w:type="dxa"/>
            <w:tcBorders>
              <w:left w:val="single" w:sz="4" w:space="0" w:color="auto"/>
            </w:tcBorders>
          </w:tcPr>
          <w:p w14:paraId="5DAB6C7B" w14:textId="232EB12D" w:rsidR="00DB2F74" w:rsidRPr="001B24A3" w:rsidRDefault="00DB2F74" w:rsidP="00F178F6">
            <w:pPr>
              <w:rPr>
                <w:rFonts w:asciiTheme="minorHAnsi" w:hAnsiTheme="minorHAnsi" w:cstheme="minorHAnsi"/>
                <w:color w:val="000000"/>
                <w:sz w:val="22"/>
                <w:szCs w:val="22"/>
                <w:lang w:val="en-US"/>
              </w:rPr>
            </w:pPr>
            <w:r w:rsidRPr="001B24A3">
              <w:rPr>
                <w:rFonts w:asciiTheme="minorHAnsi" w:hAnsiTheme="minorHAnsi" w:cstheme="minorHAnsi"/>
                <w:color w:val="000000"/>
                <w:sz w:val="22"/>
                <w:szCs w:val="22"/>
                <w:lang w:val="en-US"/>
              </w:rPr>
              <w:t xml:space="preserve">4. </w:t>
            </w:r>
            <w:r w:rsidR="00AF0939" w:rsidRPr="001B24A3">
              <w:rPr>
                <w:rFonts w:asciiTheme="minorHAnsi" w:hAnsiTheme="minorHAnsi" w:cstheme="minorHAnsi"/>
                <w:sz w:val="22"/>
                <w:szCs w:val="22"/>
                <w:lang w:val="en-US"/>
              </w:rPr>
              <w:t xml:space="preserve">Subject of the study and its objectives; state </w:t>
            </w:r>
            <w:r w:rsidR="00B33AB7">
              <w:rPr>
                <w:rFonts w:asciiTheme="minorHAnsi" w:hAnsiTheme="minorHAnsi" w:cstheme="minorHAnsi"/>
                <w:sz w:val="22"/>
                <w:szCs w:val="22"/>
                <w:lang w:val="en-US"/>
              </w:rPr>
              <w:t xml:space="preserve">of </w:t>
            </w:r>
            <w:r w:rsidR="00AF0939" w:rsidRPr="001B24A3">
              <w:rPr>
                <w:rFonts w:asciiTheme="minorHAnsi" w:hAnsiTheme="minorHAnsi" w:cstheme="minorHAnsi"/>
                <w:sz w:val="22"/>
                <w:szCs w:val="22"/>
                <w:lang w:val="en-US"/>
              </w:rPr>
              <w:t>the hypotheses, separated into main and secondary hypotheses, and the clinical parameters (primary and secondary endpoints) against which the hypotheses will be tested</w:t>
            </w:r>
            <w:r w:rsidR="00B33AB7">
              <w:rPr>
                <w:rFonts w:asciiTheme="minorHAnsi" w:hAnsiTheme="minorHAnsi" w:cstheme="minorHAnsi"/>
                <w:sz w:val="22"/>
                <w:szCs w:val="22"/>
                <w:lang w:val="en-US"/>
              </w:rPr>
              <w:t>:</w:t>
            </w:r>
          </w:p>
        </w:tc>
        <w:tc>
          <w:tcPr>
            <w:tcW w:w="5749" w:type="dxa"/>
          </w:tcPr>
          <w:p w14:paraId="0BEB9544" w14:textId="7D695E86" w:rsidR="00AF0939" w:rsidRPr="001B24A3" w:rsidRDefault="00AF0939" w:rsidP="00AF0939">
            <w:pPr>
              <w:pStyle w:val="Default"/>
              <w:rPr>
                <w:rFonts w:asciiTheme="minorHAnsi" w:hAnsiTheme="minorHAnsi" w:cstheme="minorHAnsi"/>
                <w:color w:val="000000" w:themeColor="text1"/>
                <w:sz w:val="22"/>
                <w:szCs w:val="22"/>
                <w:lang w:val="en-US"/>
              </w:rPr>
            </w:pPr>
            <w:r w:rsidRPr="001B24A3">
              <w:rPr>
                <w:rFonts w:asciiTheme="minorHAnsi" w:hAnsiTheme="minorHAnsi" w:cstheme="minorHAnsi"/>
                <w:color w:val="000000" w:themeColor="text1"/>
                <w:sz w:val="22"/>
                <w:szCs w:val="22"/>
                <w:lang w:val="en-US"/>
              </w:rPr>
              <w:t>The planned study is an observational study</w:t>
            </w:r>
            <w:r w:rsidR="00D74B2A">
              <w:rPr>
                <w:rFonts w:asciiTheme="minorHAnsi" w:hAnsiTheme="minorHAnsi" w:cstheme="minorHAnsi"/>
                <w:color w:val="000000" w:themeColor="text1"/>
                <w:sz w:val="22"/>
                <w:szCs w:val="22"/>
                <w:lang w:val="en-US"/>
              </w:rPr>
              <w:t xml:space="preserve"> </w:t>
            </w:r>
            <w:r w:rsidRPr="001B24A3">
              <w:rPr>
                <w:rFonts w:asciiTheme="minorHAnsi" w:hAnsiTheme="minorHAnsi" w:cstheme="minorHAnsi"/>
                <w:color w:val="000000" w:themeColor="text1"/>
                <w:sz w:val="22"/>
                <w:szCs w:val="22"/>
                <w:lang w:val="en-US"/>
              </w:rPr>
              <w:t>without invasive investigations.</w:t>
            </w:r>
          </w:p>
          <w:p w14:paraId="16A4A2A7" w14:textId="3A11EC85" w:rsidR="00AF0939" w:rsidRPr="001B24A3" w:rsidRDefault="00AF0939" w:rsidP="367854F2">
            <w:pPr>
              <w:pStyle w:val="Default"/>
              <w:rPr>
                <w:rFonts w:asciiTheme="minorHAnsi" w:eastAsia="Charité Text Office" w:hAnsiTheme="minorHAnsi" w:cstheme="minorHAnsi"/>
                <w:sz w:val="22"/>
                <w:szCs w:val="22"/>
                <w:lang w:val="en-US"/>
              </w:rPr>
            </w:pPr>
            <w:r w:rsidRPr="001B24A3">
              <w:rPr>
                <w:rFonts w:asciiTheme="minorHAnsi" w:hAnsiTheme="minorHAnsi" w:cstheme="minorHAnsi"/>
                <w:color w:val="000000" w:themeColor="text1"/>
                <w:sz w:val="22"/>
                <w:szCs w:val="22"/>
                <w:lang w:val="en-US"/>
              </w:rPr>
              <w:t xml:space="preserve">Angioedema is a swelling of deep dermal or mucosal tissue that </w:t>
            </w:r>
            <w:r w:rsidR="00BF2CF1">
              <w:rPr>
                <w:rFonts w:asciiTheme="minorHAnsi" w:hAnsiTheme="minorHAnsi" w:cstheme="minorHAnsi"/>
                <w:color w:val="000000" w:themeColor="text1"/>
                <w:sz w:val="22"/>
                <w:szCs w:val="22"/>
                <w:lang w:val="en-US"/>
              </w:rPr>
              <w:t>arises</w:t>
            </w:r>
            <w:r w:rsidR="00BF2CF1" w:rsidRPr="001B24A3">
              <w:rPr>
                <w:rFonts w:asciiTheme="minorHAnsi" w:hAnsiTheme="minorHAnsi" w:cstheme="minorHAnsi"/>
                <w:color w:val="000000" w:themeColor="text1"/>
                <w:sz w:val="22"/>
                <w:szCs w:val="22"/>
                <w:lang w:val="en-US"/>
              </w:rPr>
              <w:t xml:space="preserve"> </w:t>
            </w:r>
            <w:r w:rsidRPr="001B24A3">
              <w:rPr>
                <w:rFonts w:asciiTheme="minorHAnsi" w:hAnsiTheme="minorHAnsi" w:cstheme="minorHAnsi"/>
                <w:color w:val="000000" w:themeColor="text1"/>
                <w:sz w:val="22"/>
                <w:szCs w:val="22"/>
                <w:lang w:val="en-US"/>
              </w:rPr>
              <w:t>from a</w:t>
            </w:r>
            <w:r w:rsidR="00BF2CF1">
              <w:rPr>
                <w:rFonts w:asciiTheme="minorHAnsi" w:hAnsiTheme="minorHAnsi" w:cstheme="minorHAnsi"/>
                <w:color w:val="000000" w:themeColor="text1"/>
                <w:sz w:val="22"/>
                <w:szCs w:val="22"/>
                <w:lang w:val="en-US"/>
              </w:rPr>
              <w:t xml:space="preserve"> vascular reaction caused by an increase in the permeability of blood vessels. T</w:t>
            </w:r>
            <w:r w:rsidRPr="001B24A3">
              <w:rPr>
                <w:rFonts w:asciiTheme="minorHAnsi" w:hAnsiTheme="minorHAnsi" w:cstheme="minorHAnsi"/>
                <w:color w:val="000000" w:themeColor="text1"/>
                <w:sz w:val="22"/>
                <w:szCs w:val="22"/>
                <w:lang w:val="en-US"/>
              </w:rPr>
              <w:t>he first occurrence of angioedema is a frightening event for many patients, but some patients suffer from recurrent (</w:t>
            </w:r>
            <w:r w:rsidR="00BF2CF1" w:rsidRPr="001B24A3">
              <w:rPr>
                <w:rFonts w:asciiTheme="minorHAnsi" w:hAnsiTheme="minorHAnsi" w:cstheme="minorHAnsi"/>
                <w:color w:val="000000" w:themeColor="text1"/>
                <w:sz w:val="22"/>
                <w:szCs w:val="22"/>
                <w:lang w:val="en-US"/>
              </w:rPr>
              <w:t>chronically</w:t>
            </w:r>
            <w:r w:rsidRPr="001B24A3">
              <w:rPr>
                <w:rFonts w:asciiTheme="minorHAnsi" w:hAnsiTheme="minorHAnsi" w:cstheme="minorHAnsi"/>
                <w:color w:val="000000" w:themeColor="text1"/>
                <w:sz w:val="22"/>
                <w:szCs w:val="22"/>
                <w:lang w:val="en-US"/>
              </w:rPr>
              <w:t xml:space="preserve"> recurring) angioedema for several months </w:t>
            </w:r>
            <w:r w:rsidR="00BF2CF1">
              <w:rPr>
                <w:rFonts w:asciiTheme="minorHAnsi" w:hAnsiTheme="minorHAnsi" w:cstheme="minorHAnsi"/>
                <w:color w:val="000000" w:themeColor="text1"/>
                <w:sz w:val="22"/>
                <w:szCs w:val="22"/>
                <w:lang w:val="en-US"/>
              </w:rPr>
              <w:t xml:space="preserve">up </w:t>
            </w:r>
            <w:r w:rsidRPr="001B24A3">
              <w:rPr>
                <w:rFonts w:asciiTheme="minorHAnsi" w:hAnsiTheme="minorHAnsi" w:cstheme="minorHAnsi"/>
                <w:color w:val="000000" w:themeColor="text1"/>
                <w:sz w:val="22"/>
                <w:szCs w:val="22"/>
                <w:lang w:val="en-US"/>
              </w:rPr>
              <w:t>to years, significantly affecting their quality of life.</w:t>
            </w:r>
            <w:r w:rsidR="001B24A3">
              <w:rPr>
                <w:rFonts w:asciiTheme="minorHAnsi" w:hAnsiTheme="minorHAnsi" w:cstheme="minorHAnsi"/>
                <w:color w:val="000000" w:themeColor="text1"/>
                <w:sz w:val="22"/>
                <w:szCs w:val="22"/>
                <w:lang w:val="en-US"/>
              </w:rPr>
              <w:t xml:space="preserve"> </w:t>
            </w:r>
            <w:r w:rsidRPr="001B24A3">
              <w:rPr>
                <w:rFonts w:asciiTheme="minorHAnsi" w:eastAsia="Charité Text Office" w:hAnsiTheme="minorHAnsi" w:cstheme="minorHAnsi"/>
                <w:sz w:val="22"/>
                <w:szCs w:val="22"/>
                <w:lang w:val="en-US"/>
              </w:rPr>
              <w:t>Angioedema is divided into mast cell mediated angioedema and bradykinin mediated angioedema</w:t>
            </w:r>
            <w:r w:rsidR="003F0631">
              <w:rPr>
                <w:rFonts w:asciiTheme="minorHAnsi" w:eastAsia="Charité Text Office" w:hAnsiTheme="minorHAnsi" w:cstheme="minorHAnsi"/>
                <w:sz w:val="22"/>
                <w:szCs w:val="22"/>
                <w:lang w:val="en-US"/>
              </w:rPr>
              <w:t>, b</w:t>
            </w:r>
            <w:r w:rsidRPr="001B24A3">
              <w:rPr>
                <w:rFonts w:asciiTheme="minorHAnsi" w:eastAsia="Charité Text Office" w:hAnsiTheme="minorHAnsi" w:cstheme="minorHAnsi"/>
                <w:sz w:val="22"/>
                <w:szCs w:val="22"/>
                <w:lang w:val="en-US"/>
              </w:rPr>
              <w:t>ased on the current international WAO</w:t>
            </w:r>
            <w:r w:rsidR="003F0631">
              <w:rPr>
                <w:rFonts w:asciiTheme="minorHAnsi" w:eastAsia="Charité Text Office" w:hAnsiTheme="minorHAnsi" w:cstheme="minorHAnsi"/>
                <w:sz w:val="22"/>
                <w:szCs w:val="22"/>
                <w:lang w:val="en-US"/>
              </w:rPr>
              <w:t xml:space="preserve"> </w:t>
            </w:r>
            <w:r w:rsidRPr="001B24A3">
              <w:rPr>
                <w:rFonts w:asciiTheme="minorHAnsi" w:eastAsia="Charité Text Office" w:hAnsiTheme="minorHAnsi" w:cstheme="minorHAnsi"/>
                <w:sz w:val="22"/>
                <w:szCs w:val="22"/>
                <w:lang w:val="en-US"/>
              </w:rPr>
              <w:t>/</w:t>
            </w:r>
            <w:r w:rsidR="003F0631">
              <w:rPr>
                <w:rFonts w:asciiTheme="minorHAnsi" w:eastAsia="Charité Text Office" w:hAnsiTheme="minorHAnsi" w:cstheme="minorHAnsi"/>
                <w:sz w:val="22"/>
                <w:szCs w:val="22"/>
                <w:lang w:val="en-US"/>
              </w:rPr>
              <w:t xml:space="preserve"> </w:t>
            </w:r>
            <w:r w:rsidRPr="001B24A3">
              <w:rPr>
                <w:rFonts w:asciiTheme="minorHAnsi" w:eastAsia="Charité Text Office" w:hAnsiTheme="minorHAnsi" w:cstheme="minorHAnsi"/>
                <w:sz w:val="22"/>
                <w:szCs w:val="22"/>
                <w:lang w:val="en-US"/>
              </w:rPr>
              <w:t>EAACI guideline</w:t>
            </w:r>
            <w:r w:rsidR="003F0631">
              <w:rPr>
                <w:rFonts w:asciiTheme="minorHAnsi" w:eastAsia="Charité Text Office" w:hAnsiTheme="minorHAnsi" w:cstheme="minorHAnsi"/>
                <w:sz w:val="22"/>
                <w:szCs w:val="22"/>
                <w:lang w:val="en-US"/>
              </w:rPr>
              <w:t>. T</w:t>
            </w:r>
            <w:r w:rsidRPr="001B24A3">
              <w:rPr>
                <w:rFonts w:asciiTheme="minorHAnsi" w:eastAsia="Charité Text Office" w:hAnsiTheme="minorHAnsi" w:cstheme="minorHAnsi"/>
                <w:sz w:val="22"/>
                <w:szCs w:val="22"/>
                <w:lang w:val="en-US"/>
              </w:rPr>
              <w:t xml:space="preserve">he existence of mixed </w:t>
            </w:r>
            <w:r w:rsidR="003F0631">
              <w:rPr>
                <w:rFonts w:asciiTheme="minorHAnsi" w:eastAsia="Charité Text Office" w:hAnsiTheme="minorHAnsi" w:cstheme="minorHAnsi"/>
                <w:sz w:val="22"/>
                <w:szCs w:val="22"/>
                <w:lang w:val="en-US"/>
              </w:rPr>
              <w:t xml:space="preserve">forms </w:t>
            </w:r>
            <w:r w:rsidRPr="001B24A3">
              <w:rPr>
                <w:rFonts w:asciiTheme="minorHAnsi" w:eastAsia="Charité Text Office" w:hAnsiTheme="minorHAnsi" w:cstheme="minorHAnsi"/>
                <w:sz w:val="22"/>
                <w:szCs w:val="22"/>
                <w:lang w:val="en-US"/>
              </w:rPr>
              <w:t xml:space="preserve">and other forms is critically discussed in the </w:t>
            </w:r>
            <w:r w:rsidR="003F0631">
              <w:rPr>
                <w:rFonts w:asciiTheme="minorHAnsi" w:eastAsia="Charité Text Office" w:hAnsiTheme="minorHAnsi" w:cstheme="minorHAnsi"/>
                <w:sz w:val="22"/>
                <w:szCs w:val="22"/>
                <w:lang w:val="en-US"/>
              </w:rPr>
              <w:t xml:space="preserve">specialist </w:t>
            </w:r>
            <w:r w:rsidRPr="001B24A3">
              <w:rPr>
                <w:rFonts w:asciiTheme="minorHAnsi" w:eastAsia="Charité Text Office" w:hAnsiTheme="minorHAnsi" w:cstheme="minorHAnsi"/>
                <w:sz w:val="22"/>
                <w:szCs w:val="22"/>
                <w:lang w:val="en-US"/>
              </w:rPr>
              <w:t xml:space="preserve">literature. In a few cases, the exact cause of recurrent angioedema remains unclear. Mast cell mediated angioedema is the most common cause of recurrent angioedema and results from degranulation of mast cells with associated release of histamine and other vasoactive and pro-inflammatory mediators. Examples of disease patterns with mast cell mediated angioedema are type 1 allergies or acute or chronic </w:t>
            </w:r>
            <w:r w:rsidR="00EF707B" w:rsidRPr="001B24A3">
              <w:rPr>
                <w:rFonts w:asciiTheme="minorHAnsi" w:eastAsia="Charité Text Office" w:hAnsiTheme="minorHAnsi" w:cstheme="minorHAnsi"/>
                <w:sz w:val="22"/>
                <w:szCs w:val="22"/>
                <w:lang w:val="en-US"/>
              </w:rPr>
              <w:t>urticaria</w:t>
            </w:r>
            <w:r w:rsidRPr="001B24A3">
              <w:rPr>
                <w:rFonts w:asciiTheme="minorHAnsi" w:eastAsia="Charité Text Office" w:hAnsiTheme="minorHAnsi" w:cstheme="minorHAnsi"/>
                <w:sz w:val="22"/>
                <w:szCs w:val="22"/>
                <w:lang w:val="en-US"/>
              </w:rPr>
              <w:t xml:space="preserve"> with or without the appearance of wheals. Chronic urticaria is one of the most common dermatologic conditions defined by the occurrence of wheals and</w:t>
            </w:r>
            <w:r w:rsidR="003F0631">
              <w:rPr>
                <w:rFonts w:asciiTheme="minorHAnsi" w:eastAsia="Charité Text Office" w:hAnsiTheme="minorHAnsi" w:cstheme="minorHAnsi"/>
                <w:sz w:val="22"/>
                <w:szCs w:val="22"/>
                <w:lang w:val="en-US"/>
              </w:rPr>
              <w:t xml:space="preserve"> </w:t>
            </w:r>
            <w:r w:rsidRPr="001B24A3">
              <w:rPr>
                <w:rFonts w:asciiTheme="minorHAnsi" w:eastAsia="Charité Text Office" w:hAnsiTheme="minorHAnsi" w:cstheme="minorHAnsi"/>
                <w:sz w:val="22"/>
                <w:szCs w:val="22"/>
                <w:lang w:val="en-US"/>
              </w:rPr>
              <w:t>/</w:t>
            </w:r>
            <w:r w:rsidR="003F0631">
              <w:rPr>
                <w:rFonts w:asciiTheme="minorHAnsi" w:eastAsia="Charité Text Office" w:hAnsiTheme="minorHAnsi" w:cstheme="minorHAnsi"/>
                <w:sz w:val="22"/>
                <w:szCs w:val="22"/>
                <w:lang w:val="en-US"/>
              </w:rPr>
              <w:t xml:space="preserve"> </w:t>
            </w:r>
            <w:r w:rsidRPr="001B24A3">
              <w:rPr>
                <w:rFonts w:asciiTheme="minorHAnsi" w:eastAsia="Charité Text Office" w:hAnsiTheme="minorHAnsi" w:cstheme="minorHAnsi"/>
                <w:sz w:val="22"/>
                <w:szCs w:val="22"/>
                <w:lang w:val="en-US"/>
              </w:rPr>
              <w:t xml:space="preserve">or angioedema over a period of more than 6 weeks. Bradykinin-mediated angioedema occurs much less frequently and is due to an imbalance in the contact system that ultimately leads to increased formation of bradykinin. Bradykinin is a vasoactive peptide and important effector molecule of the contact system. One of the most important mediators of the contact system is </w:t>
            </w:r>
            <w:r w:rsidR="003F0631">
              <w:rPr>
                <w:rFonts w:asciiTheme="minorHAnsi" w:eastAsia="Charité Text Office" w:hAnsiTheme="minorHAnsi" w:cstheme="minorHAnsi"/>
                <w:sz w:val="22"/>
                <w:szCs w:val="22"/>
                <w:lang w:val="en-US"/>
              </w:rPr>
              <w:t xml:space="preserve">the </w:t>
            </w:r>
            <w:r w:rsidRPr="001B24A3">
              <w:rPr>
                <w:rFonts w:asciiTheme="minorHAnsi" w:eastAsia="Charité Text Office" w:hAnsiTheme="minorHAnsi" w:cstheme="minorHAnsi"/>
                <w:sz w:val="22"/>
                <w:szCs w:val="22"/>
                <w:lang w:val="en-US"/>
              </w:rPr>
              <w:t xml:space="preserve">C1-inhibitor (C1ÎNH). In hereditary angioedema (HAE) caused by C1INH deficiency, a rare autosomal dominant </w:t>
            </w:r>
            <w:r w:rsidR="003F0631">
              <w:rPr>
                <w:rFonts w:asciiTheme="minorHAnsi" w:eastAsia="Charité Text Office" w:hAnsiTheme="minorHAnsi" w:cstheme="minorHAnsi"/>
                <w:sz w:val="22"/>
                <w:szCs w:val="22"/>
                <w:lang w:val="en-US"/>
              </w:rPr>
              <w:t>inherited disease</w:t>
            </w:r>
            <w:r w:rsidR="003F0631" w:rsidRPr="001B24A3">
              <w:rPr>
                <w:rFonts w:asciiTheme="minorHAnsi" w:eastAsia="Charité Text Office" w:hAnsiTheme="minorHAnsi" w:cstheme="minorHAnsi"/>
                <w:sz w:val="22"/>
                <w:szCs w:val="22"/>
                <w:lang w:val="en-US"/>
              </w:rPr>
              <w:t xml:space="preserve"> </w:t>
            </w:r>
            <w:r w:rsidRPr="001B24A3">
              <w:rPr>
                <w:rFonts w:asciiTheme="minorHAnsi" w:eastAsia="Charité Text Office" w:hAnsiTheme="minorHAnsi" w:cstheme="minorHAnsi"/>
                <w:sz w:val="22"/>
                <w:szCs w:val="22"/>
                <w:lang w:val="en-US"/>
              </w:rPr>
              <w:t xml:space="preserve">with mutations in the SERPING gene, C1INH is either insufficiently produced or is </w:t>
            </w:r>
            <w:r w:rsidR="003F0631">
              <w:rPr>
                <w:rFonts w:asciiTheme="minorHAnsi" w:eastAsia="Charité Text Office" w:hAnsiTheme="minorHAnsi" w:cstheme="minorHAnsi"/>
                <w:sz w:val="22"/>
                <w:szCs w:val="22"/>
                <w:lang w:val="en-US"/>
              </w:rPr>
              <w:t>dys</w:t>
            </w:r>
            <w:r w:rsidRPr="001B24A3">
              <w:rPr>
                <w:rFonts w:asciiTheme="minorHAnsi" w:eastAsia="Charité Text Office" w:hAnsiTheme="minorHAnsi" w:cstheme="minorHAnsi"/>
                <w:sz w:val="22"/>
                <w:szCs w:val="22"/>
                <w:lang w:val="en-US"/>
              </w:rPr>
              <w:t xml:space="preserve">functional, in </w:t>
            </w:r>
            <w:r w:rsidR="003F0631">
              <w:rPr>
                <w:rFonts w:asciiTheme="minorHAnsi" w:eastAsia="Charité Text Office" w:hAnsiTheme="minorHAnsi" w:cstheme="minorHAnsi"/>
                <w:sz w:val="22"/>
                <w:szCs w:val="22"/>
                <w:lang w:val="en-US"/>
              </w:rPr>
              <w:t xml:space="preserve">the occurrence of </w:t>
            </w:r>
            <w:r w:rsidRPr="001B24A3">
              <w:rPr>
                <w:rFonts w:asciiTheme="minorHAnsi" w:eastAsia="Charité Text Office" w:hAnsiTheme="minorHAnsi" w:cstheme="minorHAnsi"/>
                <w:sz w:val="22"/>
                <w:szCs w:val="22"/>
                <w:lang w:val="en-US"/>
              </w:rPr>
              <w:t>recurrent angioedema.</w:t>
            </w:r>
          </w:p>
          <w:p w14:paraId="5CEE4151" w14:textId="77777777" w:rsidR="00AF0939" w:rsidRPr="001B24A3" w:rsidRDefault="00AF0939" w:rsidP="367854F2">
            <w:pPr>
              <w:pStyle w:val="Default"/>
              <w:rPr>
                <w:rFonts w:asciiTheme="minorHAnsi" w:eastAsia="Charité Text Office" w:hAnsiTheme="minorHAnsi" w:cstheme="minorHAnsi"/>
                <w:sz w:val="22"/>
                <w:szCs w:val="22"/>
                <w:lang w:val="en-US"/>
              </w:rPr>
            </w:pPr>
          </w:p>
          <w:p w14:paraId="389040EC" w14:textId="5CAB8B7F" w:rsidR="00AF0939" w:rsidRPr="001B24A3" w:rsidRDefault="00AF0939" w:rsidP="367854F2">
            <w:pPr>
              <w:pStyle w:val="Default"/>
              <w:rPr>
                <w:rFonts w:asciiTheme="minorHAnsi" w:eastAsia="Charité Text Office" w:hAnsiTheme="minorHAnsi" w:cstheme="minorHAnsi"/>
                <w:sz w:val="22"/>
                <w:szCs w:val="22"/>
                <w:lang w:val="en-US"/>
              </w:rPr>
            </w:pPr>
            <w:r w:rsidRPr="001B24A3">
              <w:rPr>
                <w:rFonts w:asciiTheme="minorHAnsi" w:eastAsia="Charité Text Office" w:hAnsiTheme="minorHAnsi" w:cstheme="minorHAnsi"/>
                <w:sz w:val="22"/>
                <w:szCs w:val="22"/>
                <w:lang w:val="en-US"/>
              </w:rPr>
              <w:t>In the meantime, further even rarer mutations in genes outside the SERPING gene have been identified in some patients with HAE, which lead to bradykinin-mediated angioedema. For example, in the factor XII gene, kininogen gene, plasminogen gene, angiopoietin gene</w:t>
            </w:r>
            <w:r w:rsidR="001924AD">
              <w:rPr>
                <w:rFonts w:asciiTheme="minorHAnsi" w:eastAsia="Charité Text Office" w:hAnsiTheme="minorHAnsi" w:cstheme="minorHAnsi"/>
                <w:sz w:val="22"/>
                <w:szCs w:val="22"/>
                <w:lang w:val="en-US"/>
              </w:rPr>
              <w:t xml:space="preserve"> and</w:t>
            </w:r>
            <w:r w:rsidRPr="001B24A3">
              <w:rPr>
                <w:rFonts w:asciiTheme="minorHAnsi" w:eastAsia="Charité Text Office" w:hAnsiTheme="minorHAnsi" w:cstheme="minorHAnsi"/>
                <w:sz w:val="22"/>
                <w:szCs w:val="22"/>
                <w:lang w:val="en-US"/>
              </w:rPr>
              <w:t xml:space="preserve"> HSST gene. Other forms of recurrent angioedema include drug-induced </w:t>
            </w:r>
            <w:r w:rsidRPr="001B24A3">
              <w:rPr>
                <w:rFonts w:asciiTheme="minorHAnsi" w:eastAsia="Charité Text Office" w:hAnsiTheme="minorHAnsi" w:cstheme="minorHAnsi"/>
                <w:sz w:val="22"/>
                <w:szCs w:val="22"/>
                <w:lang w:val="en-US"/>
              </w:rPr>
              <w:lastRenderedPageBreak/>
              <w:t xml:space="preserve">angioedema, e.g., by antihypertensive drugs such as ACE inhibitors. </w:t>
            </w:r>
          </w:p>
          <w:p w14:paraId="2799866A" w14:textId="77777777" w:rsidR="00AF0939" w:rsidRPr="001B24A3" w:rsidRDefault="00AF0939" w:rsidP="367854F2">
            <w:pPr>
              <w:pStyle w:val="Default"/>
              <w:rPr>
                <w:rFonts w:asciiTheme="minorHAnsi" w:eastAsia="Charité Text Office" w:hAnsiTheme="minorHAnsi" w:cstheme="minorHAnsi"/>
                <w:sz w:val="22"/>
                <w:szCs w:val="22"/>
                <w:lang w:val="en-US"/>
              </w:rPr>
            </w:pPr>
          </w:p>
          <w:p w14:paraId="4D4C5F79" w14:textId="2D19BD84" w:rsidR="00AF0939" w:rsidRPr="001B24A3" w:rsidRDefault="00AF0939">
            <w:pPr>
              <w:pStyle w:val="Default"/>
              <w:rPr>
                <w:rFonts w:asciiTheme="minorHAnsi" w:hAnsiTheme="minorHAnsi" w:cstheme="minorHAnsi"/>
                <w:color w:val="000000" w:themeColor="text1"/>
                <w:sz w:val="22"/>
                <w:szCs w:val="22"/>
                <w:lang w:val="en-US"/>
              </w:rPr>
            </w:pPr>
            <w:r w:rsidRPr="001B24A3">
              <w:rPr>
                <w:rFonts w:asciiTheme="minorHAnsi" w:hAnsiTheme="minorHAnsi" w:cstheme="minorHAnsi"/>
                <w:color w:val="000000" w:themeColor="text1"/>
                <w:sz w:val="22"/>
                <w:szCs w:val="22"/>
                <w:lang w:val="en-US"/>
              </w:rPr>
              <w:t>Clinical studies in recent years have</w:t>
            </w:r>
            <w:r w:rsidR="001924AD">
              <w:rPr>
                <w:rFonts w:asciiTheme="minorHAnsi" w:hAnsiTheme="minorHAnsi" w:cstheme="minorHAnsi"/>
                <w:color w:val="000000" w:themeColor="text1"/>
                <w:sz w:val="22"/>
                <w:szCs w:val="22"/>
                <w:lang w:val="en-US"/>
              </w:rPr>
              <w:t xml:space="preserve"> demonstrated impressively</w:t>
            </w:r>
            <w:r w:rsidRPr="001B24A3">
              <w:rPr>
                <w:rFonts w:asciiTheme="minorHAnsi" w:hAnsiTheme="minorHAnsi" w:cstheme="minorHAnsi"/>
                <w:color w:val="000000" w:themeColor="text1"/>
                <w:sz w:val="22"/>
                <w:szCs w:val="22"/>
                <w:lang w:val="en-US"/>
              </w:rPr>
              <w:t xml:space="preserve"> that many patients with various forms of recurrent (chronic) angioedema experience a </w:t>
            </w:r>
            <w:r w:rsidR="001924AD">
              <w:rPr>
                <w:rFonts w:asciiTheme="minorHAnsi" w:hAnsiTheme="minorHAnsi" w:cstheme="minorHAnsi"/>
                <w:color w:val="000000" w:themeColor="text1"/>
                <w:sz w:val="22"/>
                <w:szCs w:val="22"/>
                <w:lang w:val="en-US"/>
              </w:rPr>
              <w:t>pronounced</w:t>
            </w:r>
            <w:r w:rsidR="001924AD" w:rsidRPr="001B24A3">
              <w:rPr>
                <w:rFonts w:asciiTheme="minorHAnsi" w:hAnsiTheme="minorHAnsi" w:cstheme="minorHAnsi"/>
                <w:color w:val="000000" w:themeColor="text1"/>
                <w:sz w:val="22"/>
                <w:szCs w:val="22"/>
                <w:lang w:val="en-US"/>
              </w:rPr>
              <w:t xml:space="preserve"> </w:t>
            </w:r>
            <w:r w:rsidRPr="001B24A3">
              <w:rPr>
                <w:rFonts w:asciiTheme="minorHAnsi" w:hAnsiTheme="minorHAnsi" w:cstheme="minorHAnsi"/>
                <w:color w:val="000000" w:themeColor="text1"/>
                <w:sz w:val="22"/>
                <w:szCs w:val="22"/>
                <w:lang w:val="en-US"/>
              </w:rPr>
              <w:t>reduction in their quality of life.</w:t>
            </w:r>
          </w:p>
          <w:p w14:paraId="66350336" w14:textId="3231E2CC" w:rsidR="001924AD" w:rsidRDefault="00AF0939" w:rsidP="00AF0939">
            <w:pPr>
              <w:pStyle w:val="Default"/>
              <w:rPr>
                <w:rFonts w:asciiTheme="minorHAnsi" w:hAnsiTheme="minorHAnsi" w:cstheme="minorHAnsi"/>
                <w:color w:val="000000" w:themeColor="text1"/>
                <w:sz w:val="22"/>
                <w:szCs w:val="22"/>
                <w:lang w:val="en-US"/>
              </w:rPr>
            </w:pPr>
            <w:r w:rsidRPr="001B24A3">
              <w:rPr>
                <w:rFonts w:asciiTheme="minorHAnsi" w:hAnsiTheme="minorHAnsi" w:cstheme="minorHAnsi"/>
                <w:color w:val="000000" w:themeColor="text1"/>
                <w:sz w:val="22"/>
                <w:szCs w:val="22"/>
                <w:lang w:val="en-US"/>
              </w:rPr>
              <w:t xml:space="preserve">This is not least due to the unpredictability of the occurrence of the </w:t>
            </w:r>
            <w:proofErr w:type="gramStart"/>
            <w:r w:rsidRPr="001B24A3">
              <w:rPr>
                <w:rFonts w:asciiTheme="minorHAnsi" w:hAnsiTheme="minorHAnsi" w:cstheme="minorHAnsi"/>
                <w:color w:val="000000" w:themeColor="text1"/>
                <w:sz w:val="22"/>
                <w:szCs w:val="22"/>
                <w:lang w:val="en-US"/>
              </w:rPr>
              <w:t>sometimes painful</w:t>
            </w:r>
            <w:proofErr w:type="gramEnd"/>
            <w:r w:rsidRPr="001B24A3">
              <w:rPr>
                <w:rFonts w:asciiTheme="minorHAnsi" w:hAnsiTheme="minorHAnsi" w:cstheme="minorHAnsi"/>
                <w:color w:val="000000" w:themeColor="text1"/>
                <w:sz w:val="22"/>
                <w:szCs w:val="22"/>
                <w:lang w:val="en-US"/>
              </w:rPr>
              <w:t xml:space="preserve"> swelling attacks in different localizations of the body </w:t>
            </w:r>
            <w:r w:rsidR="001924AD">
              <w:rPr>
                <w:rFonts w:asciiTheme="minorHAnsi" w:hAnsiTheme="minorHAnsi" w:cstheme="minorHAnsi"/>
                <w:color w:val="000000" w:themeColor="text1"/>
                <w:sz w:val="22"/>
                <w:szCs w:val="22"/>
                <w:lang w:val="en-US"/>
              </w:rPr>
              <w:t>along with</w:t>
            </w:r>
            <w:r w:rsidRPr="001B24A3">
              <w:rPr>
                <w:rFonts w:asciiTheme="minorHAnsi" w:hAnsiTheme="minorHAnsi" w:cstheme="minorHAnsi"/>
                <w:color w:val="000000" w:themeColor="text1"/>
                <w:sz w:val="22"/>
                <w:szCs w:val="22"/>
                <w:lang w:val="en-US"/>
              </w:rPr>
              <w:t xml:space="preserve"> restrictions in everyday life, but also to the fact that it is a potentially life-threatening clinical picture if, for example, </w:t>
            </w:r>
            <w:r w:rsidR="008D22F2">
              <w:rPr>
                <w:rFonts w:asciiTheme="minorHAnsi" w:hAnsiTheme="minorHAnsi" w:cstheme="minorHAnsi"/>
                <w:color w:val="000000" w:themeColor="text1"/>
                <w:sz w:val="22"/>
                <w:szCs w:val="22"/>
                <w:lang w:val="en-US"/>
              </w:rPr>
              <w:t>there are</w:t>
            </w:r>
            <w:r w:rsidRPr="001B24A3">
              <w:rPr>
                <w:rFonts w:asciiTheme="minorHAnsi" w:hAnsiTheme="minorHAnsi" w:cstheme="minorHAnsi"/>
                <w:color w:val="000000" w:themeColor="text1"/>
                <w:sz w:val="22"/>
                <w:szCs w:val="22"/>
                <w:lang w:val="en-US"/>
              </w:rPr>
              <w:t xml:space="preserve"> </w:t>
            </w:r>
            <w:r w:rsidR="008D22F2">
              <w:rPr>
                <w:rFonts w:asciiTheme="minorHAnsi" w:hAnsiTheme="minorHAnsi" w:cstheme="minorHAnsi"/>
                <w:color w:val="000000" w:themeColor="text1"/>
                <w:sz w:val="22"/>
                <w:szCs w:val="22"/>
                <w:lang w:val="en-US"/>
              </w:rPr>
              <w:t xml:space="preserve">attacks </w:t>
            </w:r>
            <w:r w:rsidRPr="001B24A3">
              <w:rPr>
                <w:rFonts w:asciiTheme="minorHAnsi" w:hAnsiTheme="minorHAnsi" w:cstheme="minorHAnsi"/>
                <w:color w:val="000000" w:themeColor="text1"/>
                <w:sz w:val="22"/>
                <w:szCs w:val="22"/>
                <w:lang w:val="en-US"/>
              </w:rPr>
              <w:t>in the area of the upper respiratory tract.</w:t>
            </w:r>
            <w:r w:rsidR="001B24A3">
              <w:rPr>
                <w:rFonts w:asciiTheme="minorHAnsi" w:hAnsiTheme="minorHAnsi" w:cstheme="minorHAnsi"/>
                <w:color w:val="000000" w:themeColor="text1"/>
                <w:sz w:val="22"/>
                <w:szCs w:val="22"/>
                <w:lang w:val="en-US"/>
              </w:rPr>
              <w:t xml:space="preserve"> </w:t>
            </w:r>
          </w:p>
          <w:p w14:paraId="5A8BA913" w14:textId="78F1EF3B" w:rsidR="00734B4F" w:rsidRPr="00A22823" w:rsidRDefault="00734B4F" w:rsidP="00AF0939">
            <w:pPr>
              <w:pStyle w:val="Default"/>
              <w:rPr>
                <w:rFonts w:asciiTheme="minorHAnsi" w:hAnsiTheme="minorHAnsi" w:cstheme="minorHAnsi"/>
                <w:sz w:val="22"/>
                <w:szCs w:val="22"/>
                <w:lang w:val="en-US"/>
              </w:rPr>
            </w:pPr>
            <w:r w:rsidRPr="00A22823">
              <w:rPr>
                <w:rFonts w:asciiTheme="minorHAnsi" w:hAnsiTheme="minorHAnsi" w:cstheme="minorHAnsi"/>
                <w:sz w:val="22"/>
                <w:szCs w:val="22"/>
                <w:lang w:val="en-US"/>
              </w:rPr>
              <w:t xml:space="preserve">The epidemiology, the duration, the course of the disease, underlying causes, the response to </w:t>
            </w:r>
            <w:r w:rsidR="0063091C" w:rsidRPr="00A22823">
              <w:rPr>
                <w:rFonts w:asciiTheme="minorHAnsi" w:hAnsiTheme="minorHAnsi" w:cstheme="minorHAnsi"/>
                <w:sz w:val="22"/>
                <w:szCs w:val="22"/>
                <w:lang w:val="en-US"/>
              </w:rPr>
              <w:t>therapy</w:t>
            </w:r>
            <w:r w:rsidRPr="00A22823">
              <w:rPr>
                <w:rFonts w:asciiTheme="minorHAnsi" w:hAnsiTheme="minorHAnsi" w:cstheme="minorHAnsi"/>
                <w:sz w:val="22"/>
                <w:szCs w:val="22"/>
                <w:lang w:val="en-US"/>
              </w:rPr>
              <w:t xml:space="preserve"> and the cost of illness of angioedema remain furthermore insufficiently studied even due to the frequency of data and only some few data concerning the progression of different forms of recurrent angioedema.</w:t>
            </w:r>
          </w:p>
          <w:p w14:paraId="79533FBF" w14:textId="77777777" w:rsidR="00734B4F" w:rsidRDefault="00734B4F" w:rsidP="00AF0939">
            <w:pPr>
              <w:pStyle w:val="Default"/>
              <w:rPr>
                <w:rFonts w:asciiTheme="minorHAnsi" w:hAnsiTheme="minorHAnsi" w:cstheme="minorHAnsi"/>
                <w:color w:val="000000" w:themeColor="text1"/>
                <w:sz w:val="22"/>
                <w:szCs w:val="22"/>
                <w:lang w:val="en-US"/>
              </w:rPr>
            </w:pPr>
          </w:p>
          <w:p w14:paraId="22E41B50" w14:textId="2602C4AF" w:rsidR="00AF0939" w:rsidRPr="001B24A3" w:rsidRDefault="00AF0939" w:rsidP="00AF0939">
            <w:pPr>
              <w:pStyle w:val="Default"/>
              <w:rPr>
                <w:rFonts w:asciiTheme="minorHAnsi" w:hAnsiTheme="minorHAnsi" w:cstheme="minorHAnsi"/>
                <w:color w:val="000000" w:themeColor="text1"/>
                <w:sz w:val="22"/>
                <w:szCs w:val="22"/>
                <w:lang w:val="en-US"/>
              </w:rPr>
            </w:pPr>
            <w:r w:rsidRPr="001B24A3">
              <w:rPr>
                <w:rFonts w:asciiTheme="minorHAnsi" w:hAnsiTheme="minorHAnsi" w:cstheme="minorHAnsi"/>
                <w:color w:val="000000" w:themeColor="text1"/>
                <w:sz w:val="22"/>
                <w:szCs w:val="22"/>
                <w:lang w:val="en-US"/>
              </w:rPr>
              <w:t>While the maintenance of a</w:t>
            </w:r>
            <w:r w:rsidR="001B24A3">
              <w:rPr>
                <w:rFonts w:asciiTheme="minorHAnsi" w:hAnsiTheme="minorHAnsi" w:cstheme="minorHAnsi"/>
                <w:color w:val="000000" w:themeColor="text1"/>
                <w:sz w:val="22"/>
                <w:szCs w:val="22"/>
                <w:lang w:val="en-US"/>
              </w:rPr>
              <w:t xml:space="preserve"> </w:t>
            </w:r>
            <w:r w:rsidRPr="001B24A3">
              <w:rPr>
                <w:rFonts w:asciiTheme="minorHAnsi" w:hAnsiTheme="minorHAnsi" w:cstheme="minorHAnsi"/>
                <w:color w:val="000000" w:themeColor="text1"/>
                <w:sz w:val="22"/>
                <w:szCs w:val="22"/>
                <w:lang w:val="en-US"/>
              </w:rPr>
              <w:t>registry would be an appropriate way to</w:t>
            </w:r>
            <w:r w:rsidR="001B24A3">
              <w:rPr>
                <w:rFonts w:asciiTheme="minorHAnsi" w:hAnsiTheme="minorHAnsi" w:cstheme="minorHAnsi"/>
                <w:color w:val="000000" w:themeColor="text1"/>
                <w:sz w:val="22"/>
                <w:szCs w:val="22"/>
                <w:lang w:val="en-US"/>
              </w:rPr>
              <w:t xml:space="preserve"> </w:t>
            </w:r>
            <w:r w:rsidRPr="001B24A3">
              <w:rPr>
                <w:rFonts w:asciiTheme="minorHAnsi" w:hAnsiTheme="minorHAnsi" w:cstheme="minorHAnsi"/>
                <w:color w:val="000000" w:themeColor="text1"/>
                <w:sz w:val="22"/>
                <w:szCs w:val="22"/>
                <w:lang w:val="en-US"/>
              </w:rPr>
              <w:t>investigate these open topics, such a registry is</w:t>
            </w:r>
            <w:r w:rsidR="001B24A3">
              <w:rPr>
                <w:rFonts w:asciiTheme="minorHAnsi" w:hAnsiTheme="minorHAnsi" w:cstheme="minorHAnsi"/>
                <w:color w:val="000000" w:themeColor="text1"/>
                <w:sz w:val="22"/>
                <w:szCs w:val="22"/>
                <w:lang w:val="en-US"/>
              </w:rPr>
              <w:t xml:space="preserve"> </w:t>
            </w:r>
            <w:proofErr w:type="gramStart"/>
            <w:r w:rsidRPr="001B24A3">
              <w:rPr>
                <w:rFonts w:asciiTheme="minorHAnsi" w:hAnsiTheme="minorHAnsi" w:cstheme="minorHAnsi"/>
                <w:color w:val="000000" w:themeColor="text1"/>
                <w:sz w:val="22"/>
                <w:szCs w:val="22"/>
                <w:lang w:val="en-US"/>
              </w:rPr>
              <w:t>has</w:t>
            </w:r>
            <w:proofErr w:type="gramEnd"/>
            <w:r w:rsidRPr="001B24A3">
              <w:rPr>
                <w:rFonts w:asciiTheme="minorHAnsi" w:hAnsiTheme="minorHAnsi" w:cstheme="minorHAnsi"/>
                <w:color w:val="000000" w:themeColor="text1"/>
                <w:sz w:val="22"/>
                <w:szCs w:val="22"/>
                <w:lang w:val="en-US"/>
              </w:rPr>
              <w:t xml:space="preserve"> not yet been established.</w:t>
            </w:r>
            <w:r w:rsidR="001B24A3">
              <w:rPr>
                <w:rFonts w:asciiTheme="minorHAnsi" w:hAnsiTheme="minorHAnsi" w:cstheme="minorHAnsi"/>
                <w:color w:val="000000" w:themeColor="text1"/>
                <w:sz w:val="22"/>
                <w:szCs w:val="22"/>
                <w:lang w:val="en-US"/>
              </w:rPr>
              <w:t xml:space="preserve"> </w:t>
            </w:r>
          </w:p>
          <w:p w14:paraId="4F6194C9" w14:textId="21676707" w:rsidR="00AF0939" w:rsidRPr="001B24A3" w:rsidRDefault="00AF0939" w:rsidP="00AF0939">
            <w:pPr>
              <w:pStyle w:val="Default"/>
              <w:rPr>
                <w:rFonts w:asciiTheme="minorHAnsi" w:hAnsiTheme="minorHAnsi" w:cstheme="minorHAnsi"/>
                <w:color w:val="000000" w:themeColor="text1"/>
                <w:sz w:val="22"/>
                <w:szCs w:val="22"/>
                <w:lang w:val="en-US"/>
              </w:rPr>
            </w:pPr>
            <w:r w:rsidRPr="001B24A3">
              <w:rPr>
                <w:rFonts w:asciiTheme="minorHAnsi" w:hAnsiTheme="minorHAnsi" w:cstheme="minorHAnsi"/>
                <w:color w:val="000000" w:themeColor="text1"/>
                <w:sz w:val="22"/>
                <w:szCs w:val="22"/>
                <w:lang w:val="en-US"/>
              </w:rPr>
              <w:t>For this reason, we are planning to establish the first</w:t>
            </w:r>
            <w:r w:rsidR="001B24A3">
              <w:rPr>
                <w:rFonts w:asciiTheme="minorHAnsi" w:hAnsiTheme="minorHAnsi" w:cstheme="minorHAnsi"/>
                <w:color w:val="000000" w:themeColor="text1"/>
                <w:sz w:val="22"/>
                <w:szCs w:val="22"/>
                <w:lang w:val="en-US"/>
              </w:rPr>
              <w:t xml:space="preserve"> </w:t>
            </w:r>
            <w:r w:rsidRPr="001B24A3">
              <w:rPr>
                <w:rFonts w:asciiTheme="minorHAnsi" w:hAnsiTheme="minorHAnsi" w:cstheme="minorHAnsi"/>
                <w:color w:val="000000" w:themeColor="text1"/>
                <w:sz w:val="22"/>
                <w:szCs w:val="22"/>
                <w:lang w:val="en-US"/>
              </w:rPr>
              <w:t xml:space="preserve">disease registry for chronic recurrent angioedema, the Chronic Angioedema </w:t>
            </w:r>
            <w:proofErr w:type="spellStart"/>
            <w:r w:rsidRPr="001B24A3">
              <w:rPr>
                <w:rFonts w:asciiTheme="minorHAnsi" w:hAnsiTheme="minorHAnsi" w:cstheme="minorHAnsi"/>
                <w:color w:val="000000" w:themeColor="text1"/>
                <w:sz w:val="22"/>
                <w:szCs w:val="22"/>
                <w:lang w:val="en-US"/>
              </w:rPr>
              <w:t>REgistry</w:t>
            </w:r>
            <w:proofErr w:type="spellEnd"/>
            <w:r w:rsidRPr="001B24A3">
              <w:rPr>
                <w:rFonts w:asciiTheme="minorHAnsi" w:hAnsiTheme="minorHAnsi" w:cstheme="minorHAnsi"/>
                <w:color w:val="000000" w:themeColor="text1"/>
                <w:sz w:val="22"/>
                <w:szCs w:val="22"/>
                <w:lang w:val="en-US"/>
              </w:rPr>
              <w:t xml:space="preserve"> (CARE). This registry is initially planned without a time limit, is driven by the academic-scientific interests of the participating </w:t>
            </w:r>
            <w:r w:rsidR="00DD4C6A">
              <w:rPr>
                <w:rFonts w:asciiTheme="minorHAnsi" w:hAnsiTheme="minorHAnsi" w:cstheme="minorHAnsi"/>
                <w:color w:val="000000" w:themeColor="text1"/>
                <w:sz w:val="22"/>
                <w:szCs w:val="22"/>
                <w:lang w:val="en-US"/>
              </w:rPr>
              <w:t xml:space="preserve">doctors </w:t>
            </w:r>
            <w:r w:rsidR="001B24A3">
              <w:rPr>
                <w:rFonts w:asciiTheme="minorHAnsi" w:hAnsiTheme="minorHAnsi" w:cstheme="minorHAnsi"/>
                <w:color w:val="000000" w:themeColor="text1"/>
                <w:sz w:val="22"/>
                <w:szCs w:val="22"/>
                <w:lang w:val="en-US"/>
              </w:rPr>
              <w:t>treating angioedema patients</w:t>
            </w:r>
            <w:r w:rsidRPr="001B24A3">
              <w:rPr>
                <w:rFonts w:asciiTheme="minorHAnsi" w:hAnsiTheme="minorHAnsi" w:cstheme="minorHAnsi"/>
                <w:color w:val="000000" w:themeColor="text1"/>
                <w:sz w:val="22"/>
                <w:szCs w:val="22"/>
                <w:lang w:val="en-US"/>
              </w:rPr>
              <w:t xml:space="preserve">, and is intended to </w:t>
            </w:r>
            <w:r w:rsidR="00DD4C6A">
              <w:rPr>
                <w:rFonts w:asciiTheme="minorHAnsi" w:hAnsiTheme="minorHAnsi" w:cstheme="minorHAnsi"/>
                <w:color w:val="000000" w:themeColor="text1"/>
                <w:sz w:val="22"/>
                <w:szCs w:val="22"/>
                <w:lang w:val="en-US"/>
              </w:rPr>
              <w:t xml:space="preserve">record </w:t>
            </w:r>
            <w:r w:rsidRPr="001B24A3">
              <w:rPr>
                <w:rFonts w:asciiTheme="minorHAnsi" w:hAnsiTheme="minorHAnsi" w:cstheme="minorHAnsi"/>
                <w:color w:val="000000" w:themeColor="text1"/>
                <w:sz w:val="22"/>
                <w:szCs w:val="22"/>
                <w:lang w:val="en-US"/>
              </w:rPr>
              <w:t xml:space="preserve">patients with all forms of angioedema. The registry </w:t>
            </w:r>
            <w:r w:rsidR="00096684">
              <w:rPr>
                <w:rFonts w:asciiTheme="minorHAnsi" w:hAnsiTheme="minorHAnsi" w:cstheme="minorHAnsi"/>
                <w:color w:val="000000" w:themeColor="text1"/>
                <w:sz w:val="22"/>
                <w:szCs w:val="22"/>
                <w:lang w:val="en-US"/>
              </w:rPr>
              <w:t>represents an</w:t>
            </w:r>
            <w:r w:rsidRPr="001B24A3">
              <w:rPr>
                <w:rFonts w:asciiTheme="minorHAnsi" w:hAnsiTheme="minorHAnsi" w:cstheme="minorHAnsi"/>
                <w:color w:val="000000" w:themeColor="text1"/>
                <w:sz w:val="22"/>
                <w:szCs w:val="22"/>
                <w:lang w:val="en-US"/>
              </w:rPr>
              <w:t xml:space="preserve"> observational study </w:t>
            </w:r>
            <w:r w:rsidR="00096684">
              <w:rPr>
                <w:rFonts w:asciiTheme="minorHAnsi" w:hAnsiTheme="minorHAnsi" w:cstheme="minorHAnsi"/>
                <w:color w:val="000000" w:themeColor="text1"/>
                <w:sz w:val="22"/>
                <w:szCs w:val="22"/>
                <w:lang w:val="en-US"/>
              </w:rPr>
              <w:t>that provides data from the</w:t>
            </w:r>
            <w:r w:rsidRPr="001B24A3">
              <w:rPr>
                <w:rFonts w:asciiTheme="minorHAnsi" w:hAnsiTheme="minorHAnsi" w:cstheme="minorHAnsi"/>
                <w:color w:val="000000" w:themeColor="text1"/>
                <w:sz w:val="22"/>
                <w:szCs w:val="22"/>
                <w:lang w:val="en-US"/>
              </w:rPr>
              <w:t xml:space="preserve"> real </w:t>
            </w:r>
            <w:r w:rsidR="00096684">
              <w:rPr>
                <w:rFonts w:asciiTheme="minorHAnsi" w:hAnsiTheme="minorHAnsi" w:cstheme="minorHAnsi"/>
                <w:color w:val="000000" w:themeColor="text1"/>
                <w:sz w:val="22"/>
                <w:szCs w:val="22"/>
                <w:lang w:val="en-US"/>
              </w:rPr>
              <w:t>treatment situation in the c</w:t>
            </w:r>
            <w:r w:rsidRPr="001B24A3">
              <w:rPr>
                <w:rFonts w:asciiTheme="minorHAnsi" w:hAnsiTheme="minorHAnsi" w:cstheme="minorHAnsi"/>
                <w:color w:val="000000" w:themeColor="text1"/>
                <w:sz w:val="22"/>
                <w:szCs w:val="22"/>
                <w:lang w:val="en-US"/>
              </w:rPr>
              <w:t>linical practice</w:t>
            </w:r>
            <w:r w:rsidR="00096684">
              <w:rPr>
                <w:rFonts w:asciiTheme="minorHAnsi" w:hAnsiTheme="minorHAnsi" w:cstheme="minorHAnsi"/>
                <w:color w:val="000000" w:themeColor="text1"/>
                <w:sz w:val="22"/>
                <w:szCs w:val="22"/>
                <w:lang w:val="en-US"/>
              </w:rPr>
              <w:t xml:space="preserve"> (</w:t>
            </w:r>
            <w:r w:rsidRPr="001B24A3">
              <w:rPr>
                <w:rFonts w:asciiTheme="minorHAnsi" w:hAnsiTheme="minorHAnsi" w:cstheme="minorHAnsi"/>
                <w:color w:val="000000" w:themeColor="text1"/>
                <w:sz w:val="22"/>
                <w:szCs w:val="22"/>
                <w:lang w:val="en-US"/>
              </w:rPr>
              <w:t>real life data).</w:t>
            </w:r>
          </w:p>
          <w:p w14:paraId="5826963E" w14:textId="77777777" w:rsidR="00AF0939" w:rsidRPr="001B24A3" w:rsidRDefault="00AF0939" w:rsidP="00AF0939">
            <w:pPr>
              <w:pStyle w:val="Default"/>
              <w:rPr>
                <w:rFonts w:asciiTheme="minorHAnsi" w:hAnsiTheme="minorHAnsi" w:cstheme="minorHAnsi"/>
                <w:color w:val="000000" w:themeColor="text1"/>
                <w:sz w:val="22"/>
                <w:szCs w:val="22"/>
                <w:lang w:val="en-US"/>
              </w:rPr>
            </w:pPr>
          </w:p>
          <w:p w14:paraId="32C1F0DB" w14:textId="16E849E4" w:rsidR="00AF0939" w:rsidRPr="001B24A3" w:rsidRDefault="00DD4C6A" w:rsidP="00AF0939">
            <w:pPr>
              <w:pStyle w:val="Default"/>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The s</w:t>
            </w:r>
            <w:r w:rsidR="00AF0939" w:rsidRPr="001B24A3">
              <w:rPr>
                <w:rFonts w:asciiTheme="minorHAnsi" w:hAnsiTheme="minorHAnsi" w:cstheme="minorHAnsi"/>
                <w:color w:val="000000" w:themeColor="text1"/>
                <w:sz w:val="22"/>
                <w:szCs w:val="22"/>
                <w:lang w:val="en-US"/>
              </w:rPr>
              <w:t>ubject areas of the registry will include</w:t>
            </w:r>
            <w:r w:rsidR="00096684">
              <w:rPr>
                <w:rFonts w:asciiTheme="minorHAnsi" w:hAnsiTheme="minorHAnsi" w:cstheme="minorHAnsi"/>
                <w:color w:val="000000" w:themeColor="text1"/>
                <w:sz w:val="22"/>
                <w:szCs w:val="22"/>
                <w:lang w:val="en-US"/>
              </w:rPr>
              <w:t>, among others</w:t>
            </w:r>
            <w:r w:rsidR="00AF0939" w:rsidRPr="001B24A3">
              <w:rPr>
                <w:rFonts w:asciiTheme="minorHAnsi" w:hAnsiTheme="minorHAnsi" w:cstheme="minorHAnsi"/>
                <w:color w:val="000000" w:themeColor="text1"/>
                <w:sz w:val="22"/>
                <w:szCs w:val="22"/>
                <w:lang w:val="en-US"/>
              </w:rPr>
              <w:t>:</w:t>
            </w:r>
          </w:p>
          <w:p w14:paraId="4634A31D" w14:textId="2A420E3D" w:rsidR="00DA0972" w:rsidRDefault="00DD4C6A" w:rsidP="00A22823">
            <w:pPr>
              <w:pStyle w:val="Default"/>
              <w:numPr>
                <w:ilvl w:val="0"/>
                <w:numId w:val="18"/>
              </w:numPr>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D</w:t>
            </w:r>
            <w:r w:rsidRPr="001B24A3">
              <w:rPr>
                <w:rFonts w:asciiTheme="minorHAnsi" w:hAnsiTheme="minorHAnsi" w:cstheme="minorHAnsi"/>
                <w:color w:val="000000" w:themeColor="text1"/>
                <w:sz w:val="22"/>
                <w:szCs w:val="22"/>
                <w:lang w:val="en-US"/>
              </w:rPr>
              <w:t xml:space="preserve">emographic </w:t>
            </w:r>
            <w:r w:rsidR="00AF0939" w:rsidRPr="001B24A3">
              <w:rPr>
                <w:rFonts w:asciiTheme="minorHAnsi" w:hAnsiTheme="minorHAnsi" w:cstheme="minorHAnsi"/>
                <w:color w:val="000000" w:themeColor="text1"/>
                <w:sz w:val="22"/>
                <w:szCs w:val="22"/>
                <w:lang w:val="en-US"/>
              </w:rPr>
              <w:t xml:space="preserve">characteristics of patients, </w:t>
            </w:r>
          </w:p>
          <w:p w14:paraId="52D70133" w14:textId="18DD2217" w:rsidR="00DD4C6A" w:rsidRDefault="00DD4C6A" w:rsidP="00A22823">
            <w:pPr>
              <w:pStyle w:val="Default"/>
              <w:numPr>
                <w:ilvl w:val="0"/>
                <w:numId w:val="18"/>
              </w:numPr>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D</w:t>
            </w:r>
            <w:r w:rsidRPr="001B24A3">
              <w:rPr>
                <w:rFonts w:asciiTheme="minorHAnsi" w:hAnsiTheme="minorHAnsi" w:cstheme="minorHAnsi"/>
                <w:color w:val="000000" w:themeColor="text1"/>
                <w:sz w:val="22"/>
                <w:szCs w:val="22"/>
                <w:lang w:val="en-US"/>
              </w:rPr>
              <w:t xml:space="preserve">ata </w:t>
            </w:r>
            <w:r w:rsidR="00AF0939" w:rsidRPr="001B24A3">
              <w:rPr>
                <w:rFonts w:asciiTheme="minorHAnsi" w:hAnsiTheme="minorHAnsi" w:cstheme="minorHAnsi"/>
                <w:color w:val="000000" w:themeColor="text1"/>
                <w:sz w:val="22"/>
                <w:szCs w:val="22"/>
                <w:lang w:val="en-US"/>
              </w:rPr>
              <w:t xml:space="preserve">on disease progression of different forms of </w:t>
            </w:r>
          </w:p>
          <w:p w14:paraId="5BBBDF9C" w14:textId="4AB70B10" w:rsidR="00DD4C6A" w:rsidRDefault="00AF0939" w:rsidP="00A22823">
            <w:pPr>
              <w:pStyle w:val="Default"/>
              <w:ind w:left="720"/>
              <w:rPr>
                <w:rFonts w:asciiTheme="minorHAnsi" w:hAnsiTheme="minorHAnsi" w:cstheme="minorHAnsi"/>
                <w:color w:val="000000" w:themeColor="text1"/>
                <w:sz w:val="22"/>
                <w:szCs w:val="22"/>
                <w:lang w:val="en-US"/>
              </w:rPr>
            </w:pPr>
            <w:r w:rsidRPr="001B24A3">
              <w:rPr>
                <w:rFonts w:asciiTheme="minorHAnsi" w:hAnsiTheme="minorHAnsi" w:cstheme="minorHAnsi"/>
                <w:color w:val="000000" w:themeColor="text1"/>
                <w:sz w:val="22"/>
                <w:szCs w:val="22"/>
                <w:lang w:val="en-US"/>
              </w:rPr>
              <w:t xml:space="preserve">angioedema, </w:t>
            </w:r>
          </w:p>
          <w:p w14:paraId="66E4EFBA" w14:textId="7CFC8C22" w:rsidR="00DD4C6A" w:rsidRDefault="00DD4C6A" w:rsidP="00A22823">
            <w:pPr>
              <w:pStyle w:val="Default"/>
              <w:numPr>
                <w:ilvl w:val="0"/>
                <w:numId w:val="18"/>
              </w:numPr>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D</w:t>
            </w:r>
            <w:r w:rsidRPr="001B24A3">
              <w:rPr>
                <w:rFonts w:asciiTheme="minorHAnsi" w:hAnsiTheme="minorHAnsi" w:cstheme="minorHAnsi"/>
                <w:color w:val="000000" w:themeColor="text1"/>
                <w:sz w:val="22"/>
                <w:szCs w:val="22"/>
                <w:lang w:val="en-US"/>
              </w:rPr>
              <w:t xml:space="preserve">ata </w:t>
            </w:r>
            <w:r w:rsidR="00AF0939" w:rsidRPr="001B24A3">
              <w:rPr>
                <w:rFonts w:asciiTheme="minorHAnsi" w:hAnsiTheme="minorHAnsi" w:cstheme="minorHAnsi"/>
                <w:color w:val="000000" w:themeColor="text1"/>
                <w:sz w:val="22"/>
                <w:szCs w:val="22"/>
                <w:lang w:val="en-US"/>
              </w:rPr>
              <w:t xml:space="preserve">on underlying causes, </w:t>
            </w:r>
          </w:p>
          <w:p w14:paraId="7DD2BA8C" w14:textId="26BA6210" w:rsidR="00DD4C6A" w:rsidRDefault="00DD4C6A" w:rsidP="00A22823">
            <w:pPr>
              <w:pStyle w:val="Default"/>
              <w:numPr>
                <w:ilvl w:val="0"/>
                <w:numId w:val="18"/>
              </w:numPr>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D</w:t>
            </w:r>
            <w:r w:rsidRPr="001B24A3">
              <w:rPr>
                <w:rFonts w:asciiTheme="minorHAnsi" w:hAnsiTheme="minorHAnsi" w:cstheme="minorHAnsi"/>
                <w:color w:val="000000" w:themeColor="text1"/>
                <w:sz w:val="22"/>
                <w:szCs w:val="22"/>
                <w:lang w:val="en-US"/>
              </w:rPr>
              <w:t xml:space="preserve">ata </w:t>
            </w:r>
            <w:r w:rsidR="00AF0939" w:rsidRPr="001B24A3">
              <w:rPr>
                <w:rFonts w:asciiTheme="minorHAnsi" w:hAnsiTheme="minorHAnsi" w:cstheme="minorHAnsi"/>
                <w:color w:val="000000" w:themeColor="text1"/>
                <w:sz w:val="22"/>
                <w:szCs w:val="22"/>
                <w:lang w:val="en-US"/>
              </w:rPr>
              <w:t xml:space="preserve">on patient comorbidities, </w:t>
            </w:r>
          </w:p>
          <w:p w14:paraId="40C492CD" w14:textId="51E3428C" w:rsidR="00DD4C6A" w:rsidRDefault="00DD4C6A" w:rsidP="00A22823">
            <w:pPr>
              <w:pStyle w:val="Default"/>
              <w:numPr>
                <w:ilvl w:val="0"/>
                <w:numId w:val="18"/>
              </w:numPr>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D</w:t>
            </w:r>
            <w:r w:rsidRPr="001B24A3">
              <w:rPr>
                <w:rFonts w:asciiTheme="minorHAnsi" w:hAnsiTheme="minorHAnsi" w:cstheme="minorHAnsi"/>
                <w:color w:val="000000" w:themeColor="text1"/>
                <w:sz w:val="22"/>
                <w:szCs w:val="22"/>
                <w:lang w:val="en-US"/>
              </w:rPr>
              <w:t xml:space="preserve">ata </w:t>
            </w:r>
            <w:r w:rsidR="00AF0939" w:rsidRPr="001B24A3">
              <w:rPr>
                <w:rFonts w:asciiTheme="minorHAnsi" w:hAnsiTheme="minorHAnsi" w:cstheme="minorHAnsi"/>
                <w:color w:val="000000" w:themeColor="text1"/>
                <w:sz w:val="22"/>
                <w:szCs w:val="22"/>
                <w:lang w:val="en-US"/>
              </w:rPr>
              <w:t xml:space="preserve">on treatment response, </w:t>
            </w:r>
          </w:p>
          <w:p w14:paraId="5541C093" w14:textId="508D929C" w:rsidR="00AF0939" w:rsidRPr="001B24A3" w:rsidRDefault="00DD4C6A" w:rsidP="00A22823">
            <w:pPr>
              <w:pStyle w:val="Default"/>
              <w:numPr>
                <w:ilvl w:val="0"/>
                <w:numId w:val="18"/>
              </w:numPr>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D</w:t>
            </w:r>
            <w:r w:rsidRPr="001B24A3">
              <w:rPr>
                <w:rFonts w:asciiTheme="minorHAnsi" w:hAnsiTheme="minorHAnsi" w:cstheme="minorHAnsi"/>
                <w:color w:val="000000" w:themeColor="text1"/>
                <w:sz w:val="22"/>
                <w:szCs w:val="22"/>
                <w:lang w:val="en-US"/>
              </w:rPr>
              <w:t xml:space="preserve">ata </w:t>
            </w:r>
            <w:r w:rsidR="00AF0939" w:rsidRPr="001B24A3">
              <w:rPr>
                <w:rFonts w:asciiTheme="minorHAnsi" w:hAnsiTheme="minorHAnsi" w:cstheme="minorHAnsi"/>
                <w:color w:val="000000" w:themeColor="text1"/>
                <w:sz w:val="22"/>
                <w:szCs w:val="22"/>
                <w:lang w:val="en-US"/>
              </w:rPr>
              <w:t>on quality-of-life impairment of</w:t>
            </w:r>
            <w:r>
              <w:rPr>
                <w:rFonts w:asciiTheme="minorHAnsi" w:hAnsiTheme="minorHAnsi" w:cstheme="minorHAnsi"/>
                <w:color w:val="000000" w:themeColor="text1"/>
                <w:sz w:val="22"/>
                <w:szCs w:val="22"/>
                <w:lang w:val="en-US"/>
              </w:rPr>
              <w:t xml:space="preserve"> and</w:t>
            </w:r>
          </w:p>
          <w:p w14:paraId="46F358E1" w14:textId="3207E039" w:rsidR="00AF0939" w:rsidRPr="001B24A3" w:rsidRDefault="00DD4C6A" w:rsidP="00A22823">
            <w:pPr>
              <w:pStyle w:val="Default"/>
              <w:numPr>
                <w:ilvl w:val="0"/>
                <w:numId w:val="18"/>
              </w:numPr>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D</w:t>
            </w:r>
            <w:r w:rsidRPr="001B24A3">
              <w:rPr>
                <w:rFonts w:asciiTheme="minorHAnsi" w:hAnsiTheme="minorHAnsi" w:cstheme="minorHAnsi"/>
                <w:color w:val="000000" w:themeColor="text1"/>
                <w:sz w:val="22"/>
                <w:szCs w:val="22"/>
                <w:lang w:val="en-US"/>
              </w:rPr>
              <w:t xml:space="preserve">ata </w:t>
            </w:r>
            <w:r w:rsidR="00AF0939" w:rsidRPr="001B24A3">
              <w:rPr>
                <w:rFonts w:asciiTheme="minorHAnsi" w:hAnsiTheme="minorHAnsi" w:cstheme="minorHAnsi"/>
                <w:color w:val="000000" w:themeColor="text1"/>
                <w:sz w:val="22"/>
                <w:szCs w:val="22"/>
                <w:lang w:val="en-US"/>
              </w:rPr>
              <w:t xml:space="preserve">on direct and indirect </w:t>
            </w:r>
            <w:r w:rsidR="00096684">
              <w:rPr>
                <w:rFonts w:asciiTheme="minorHAnsi" w:hAnsiTheme="minorHAnsi" w:cstheme="minorHAnsi"/>
                <w:color w:val="000000" w:themeColor="text1"/>
                <w:sz w:val="22"/>
                <w:szCs w:val="22"/>
                <w:lang w:val="en-US"/>
              </w:rPr>
              <w:t>medical costs</w:t>
            </w:r>
            <w:r w:rsidR="00AF0939" w:rsidRPr="001B24A3">
              <w:rPr>
                <w:rFonts w:asciiTheme="minorHAnsi" w:hAnsiTheme="minorHAnsi" w:cstheme="minorHAnsi"/>
                <w:color w:val="000000" w:themeColor="text1"/>
                <w:sz w:val="22"/>
                <w:szCs w:val="22"/>
                <w:lang w:val="en-US"/>
              </w:rPr>
              <w:t>.</w:t>
            </w:r>
          </w:p>
          <w:p w14:paraId="0F51CCC0" w14:textId="77777777" w:rsidR="00AF0939" w:rsidRPr="001B24A3" w:rsidRDefault="00AF0939" w:rsidP="00AF0939">
            <w:pPr>
              <w:pStyle w:val="Default"/>
              <w:rPr>
                <w:rFonts w:asciiTheme="minorHAnsi" w:hAnsiTheme="minorHAnsi" w:cstheme="minorHAnsi"/>
                <w:color w:val="000000" w:themeColor="text1"/>
                <w:sz w:val="22"/>
                <w:szCs w:val="22"/>
                <w:lang w:val="en-US"/>
              </w:rPr>
            </w:pPr>
          </w:p>
          <w:p w14:paraId="6455BFE6" w14:textId="1F71C554" w:rsidR="00AF0939" w:rsidRPr="001B24A3" w:rsidRDefault="00AF0939" w:rsidP="00AF0939">
            <w:pPr>
              <w:pStyle w:val="Default"/>
              <w:rPr>
                <w:rFonts w:asciiTheme="minorHAnsi" w:hAnsiTheme="minorHAnsi" w:cstheme="minorHAnsi"/>
                <w:color w:val="000000" w:themeColor="text1"/>
                <w:sz w:val="22"/>
                <w:szCs w:val="22"/>
                <w:lang w:val="en-US"/>
              </w:rPr>
            </w:pPr>
            <w:r w:rsidRPr="001B24A3">
              <w:rPr>
                <w:rFonts w:asciiTheme="minorHAnsi" w:hAnsiTheme="minorHAnsi" w:cstheme="minorHAnsi"/>
                <w:color w:val="000000" w:themeColor="text1"/>
                <w:sz w:val="22"/>
                <w:szCs w:val="22"/>
                <w:lang w:val="en-US"/>
              </w:rPr>
              <w:t xml:space="preserve">The aim of the study is to improve the data on the different forms of angioedema in the above-mentioned areas, and thus to improve the overall understanding of the disease and its </w:t>
            </w:r>
            <w:r w:rsidR="00DD4C6A">
              <w:rPr>
                <w:rFonts w:asciiTheme="minorHAnsi" w:hAnsiTheme="minorHAnsi" w:cstheme="minorHAnsi"/>
                <w:color w:val="000000" w:themeColor="text1"/>
                <w:sz w:val="22"/>
                <w:szCs w:val="22"/>
                <w:lang w:val="en-US"/>
              </w:rPr>
              <w:t>form</w:t>
            </w:r>
            <w:r w:rsidR="00DD4C6A" w:rsidRPr="001B24A3">
              <w:rPr>
                <w:rFonts w:asciiTheme="minorHAnsi" w:hAnsiTheme="minorHAnsi" w:cstheme="minorHAnsi"/>
                <w:color w:val="000000" w:themeColor="text1"/>
                <w:sz w:val="22"/>
                <w:szCs w:val="22"/>
                <w:lang w:val="en-US"/>
              </w:rPr>
              <w:t>s</w:t>
            </w:r>
            <w:r w:rsidRPr="001B24A3">
              <w:rPr>
                <w:rFonts w:asciiTheme="minorHAnsi" w:hAnsiTheme="minorHAnsi" w:cstheme="minorHAnsi"/>
                <w:color w:val="000000" w:themeColor="text1"/>
                <w:sz w:val="22"/>
                <w:szCs w:val="22"/>
                <w:lang w:val="en-US"/>
              </w:rPr>
              <w:t>. The results from the disease registry will be published and will help to improve the care of future affected patients.</w:t>
            </w:r>
            <w:r w:rsidR="001B24A3">
              <w:rPr>
                <w:rFonts w:asciiTheme="minorHAnsi" w:hAnsiTheme="minorHAnsi" w:cstheme="minorHAnsi"/>
                <w:color w:val="000000" w:themeColor="text1"/>
                <w:sz w:val="22"/>
                <w:szCs w:val="22"/>
                <w:lang w:val="en-US"/>
              </w:rPr>
              <w:t xml:space="preserve"> </w:t>
            </w:r>
          </w:p>
          <w:p w14:paraId="204CD054" w14:textId="1452E828" w:rsidR="00DB2F74" w:rsidRPr="001B24A3" w:rsidRDefault="00AF0939" w:rsidP="367854F2">
            <w:pPr>
              <w:pStyle w:val="Default"/>
              <w:rPr>
                <w:rFonts w:asciiTheme="minorHAnsi" w:hAnsiTheme="minorHAnsi" w:cstheme="minorHAnsi"/>
                <w:color w:val="000000" w:themeColor="text1"/>
                <w:sz w:val="22"/>
                <w:szCs w:val="22"/>
              </w:rPr>
            </w:pPr>
            <w:r w:rsidRPr="001B24A3">
              <w:rPr>
                <w:rFonts w:asciiTheme="minorHAnsi" w:hAnsiTheme="minorHAnsi" w:cstheme="minorHAnsi"/>
                <w:color w:val="000000" w:themeColor="text1"/>
                <w:sz w:val="22"/>
                <w:szCs w:val="22"/>
              </w:rPr>
              <w:t>References</w:t>
            </w:r>
            <w:r w:rsidR="29784FA1" w:rsidRPr="001B24A3">
              <w:rPr>
                <w:rFonts w:asciiTheme="minorHAnsi" w:hAnsiTheme="minorHAnsi" w:cstheme="minorHAnsi"/>
                <w:color w:val="000000" w:themeColor="text1"/>
                <w:sz w:val="22"/>
                <w:szCs w:val="22"/>
              </w:rPr>
              <w:t>:</w:t>
            </w:r>
          </w:p>
          <w:p w14:paraId="74E1B187" w14:textId="0044639D" w:rsidR="00DB2F74" w:rsidRPr="001B24A3" w:rsidRDefault="5F6BD657" w:rsidP="367854F2">
            <w:pPr>
              <w:pStyle w:val="Default"/>
              <w:numPr>
                <w:ilvl w:val="0"/>
                <w:numId w:val="1"/>
              </w:numPr>
              <w:rPr>
                <w:rFonts w:asciiTheme="minorHAnsi" w:eastAsia="Charité Text Office" w:hAnsiTheme="minorHAnsi" w:cstheme="minorHAnsi"/>
                <w:sz w:val="22"/>
                <w:szCs w:val="22"/>
              </w:rPr>
            </w:pPr>
            <w:r w:rsidRPr="001B24A3">
              <w:rPr>
                <w:rFonts w:asciiTheme="minorHAnsi" w:eastAsia="Charité Text Office" w:hAnsiTheme="minorHAnsi" w:cstheme="minorHAnsi"/>
                <w:color w:val="212121"/>
                <w:sz w:val="22"/>
                <w:szCs w:val="22"/>
              </w:rPr>
              <w:t xml:space="preserve">Maurer M, Magerl M, Betschel S, </w:t>
            </w:r>
            <w:proofErr w:type="spellStart"/>
            <w:r w:rsidRPr="001B24A3">
              <w:rPr>
                <w:rFonts w:asciiTheme="minorHAnsi" w:eastAsia="Charité Text Office" w:hAnsiTheme="minorHAnsi" w:cstheme="minorHAnsi"/>
                <w:color w:val="212121"/>
                <w:sz w:val="22"/>
                <w:szCs w:val="22"/>
              </w:rPr>
              <w:t>Aberer</w:t>
            </w:r>
            <w:proofErr w:type="spellEnd"/>
            <w:r w:rsidRPr="001B24A3">
              <w:rPr>
                <w:rFonts w:asciiTheme="minorHAnsi" w:eastAsia="Charité Text Office" w:hAnsiTheme="minorHAnsi" w:cstheme="minorHAnsi"/>
                <w:color w:val="212121"/>
                <w:sz w:val="22"/>
                <w:szCs w:val="22"/>
              </w:rPr>
              <w:t xml:space="preserve"> W, </w:t>
            </w:r>
            <w:proofErr w:type="spellStart"/>
            <w:r w:rsidRPr="001B24A3">
              <w:rPr>
                <w:rFonts w:asciiTheme="minorHAnsi" w:eastAsia="Charité Text Office" w:hAnsiTheme="minorHAnsi" w:cstheme="minorHAnsi"/>
                <w:color w:val="212121"/>
                <w:sz w:val="22"/>
                <w:szCs w:val="22"/>
              </w:rPr>
              <w:t>Ansotegui</w:t>
            </w:r>
            <w:proofErr w:type="spellEnd"/>
            <w:r w:rsidRPr="001B24A3">
              <w:rPr>
                <w:rFonts w:asciiTheme="minorHAnsi" w:eastAsia="Charité Text Office" w:hAnsiTheme="minorHAnsi" w:cstheme="minorHAnsi"/>
                <w:color w:val="212121"/>
                <w:sz w:val="22"/>
                <w:szCs w:val="22"/>
              </w:rPr>
              <w:t xml:space="preserve"> IJ, Aygören-Pürsün E, </w:t>
            </w:r>
            <w:proofErr w:type="spellStart"/>
            <w:r w:rsidRPr="001B24A3">
              <w:rPr>
                <w:rFonts w:asciiTheme="minorHAnsi" w:eastAsia="Charité Text Office" w:hAnsiTheme="minorHAnsi" w:cstheme="minorHAnsi"/>
                <w:color w:val="212121"/>
                <w:sz w:val="22"/>
                <w:szCs w:val="22"/>
              </w:rPr>
              <w:t>Banerji</w:t>
            </w:r>
            <w:proofErr w:type="spellEnd"/>
            <w:r w:rsidRPr="001B24A3">
              <w:rPr>
                <w:rFonts w:asciiTheme="minorHAnsi" w:eastAsia="Charité Text Office" w:hAnsiTheme="minorHAnsi" w:cstheme="minorHAnsi"/>
                <w:color w:val="212121"/>
                <w:sz w:val="22"/>
                <w:szCs w:val="22"/>
              </w:rPr>
              <w:t xml:space="preserve"> A, Bara NA, </w:t>
            </w:r>
            <w:proofErr w:type="spellStart"/>
            <w:r w:rsidRPr="001B24A3">
              <w:rPr>
                <w:rFonts w:asciiTheme="minorHAnsi" w:eastAsia="Charité Text Office" w:hAnsiTheme="minorHAnsi" w:cstheme="minorHAnsi"/>
                <w:color w:val="212121"/>
                <w:sz w:val="22"/>
                <w:szCs w:val="22"/>
              </w:rPr>
              <w:t>Boccon-Gibod</w:t>
            </w:r>
            <w:proofErr w:type="spellEnd"/>
            <w:r w:rsidRPr="001B24A3">
              <w:rPr>
                <w:rFonts w:asciiTheme="minorHAnsi" w:eastAsia="Charité Text Office" w:hAnsiTheme="minorHAnsi" w:cstheme="minorHAnsi"/>
                <w:color w:val="212121"/>
                <w:sz w:val="22"/>
                <w:szCs w:val="22"/>
              </w:rPr>
              <w:t xml:space="preserve"> I, Bork K, Bouillet L, Boysen HB, </w:t>
            </w:r>
            <w:proofErr w:type="spellStart"/>
            <w:r w:rsidRPr="001B24A3">
              <w:rPr>
                <w:rFonts w:asciiTheme="minorHAnsi" w:eastAsia="Charité Text Office" w:hAnsiTheme="minorHAnsi" w:cstheme="minorHAnsi"/>
                <w:color w:val="212121"/>
                <w:sz w:val="22"/>
                <w:szCs w:val="22"/>
              </w:rPr>
              <w:lastRenderedPageBreak/>
              <w:t>Brodszki</w:t>
            </w:r>
            <w:proofErr w:type="spellEnd"/>
            <w:r w:rsidRPr="001B24A3">
              <w:rPr>
                <w:rFonts w:asciiTheme="minorHAnsi" w:eastAsia="Charité Text Office" w:hAnsiTheme="minorHAnsi" w:cstheme="minorHAnsi"/>
                <w:color w:val="212121"/>
                <w:sz w:val="22"/>
                <w:szCs w:val="22"/>
              </w:rPr>
              <w:t xml:space="preserve"> N, Busse PJ, </w:t>
            </w:r>
            <w:proofErr w:type="spellStart"/>
            <w:r w:rsidRPr="001B24A3">
              <w:rPr>
                <w:rFonts w:asciiTheme="minorHAnsi" w:eastAsia="Charité Text Office" w:hAnsiTheme="minorHAnsi" w:cstheme="minorHAnsi"/>
                <w:color w:val="212121"/>
                <w:sz w:val="22"/>
                <w:szCs w:val="22"/>
              </w:rPr>
              <w:t>Bygum</w:t>
            </w:r>
            <w:proofErr w:type="spellEnd"/>
            <w:r w:rsidRPr="001B24A3">
              <w:rPr>
                <w:rFonts w:asciiTheme="minorHAnsi" w:eastAsia="Charité Text Office" w:hAnsiTheme="minorHAnsi" w:cstheme="minorHAnsi"/>
                <w:color w:val="212121"/>
                <w:sz w:val="22"/>
                <w:szCs w:val="22"/>
              </w:rPr>
              <w:t xml:space="preserve"> A, Caballero T, Cancian M, Castaldo A, Cohn DM, </w:t>
            </w:r>
            <w:proofErr w:type="spellStart"/>
            <w:r w:rsidRPr="001B24A3">
              <w:rPr>
                <w:rFonts w:asciiTheme="minorHAnsi" w:eastAsia="Charité Text Office" w:hAnsiTheme="minorHAnsi" w:cstheme="minorHAnsi"/>
                <w:color w:val="212121"/>
                <w:sz w:val="22"/>
                <w:szCs w:val="22"/>
              </w:rPr>
              <w:t>Csuka</w:t>
            </w:r>
            <w:proofErr w:type="spellEnd"/>
            <w:r w:rsidRPr="001B24A3">
              <w:rPr>
                <w:rFonts w:asciiTheme="minorHAnsi" w:eastAsia="Charité Text Office" w:hAnsiTheme="minorHAnsi" w:cstheme="minorHAnsi"/>
                <w:color w:val="212121"/>
                <w:sz w:val="22"/>
                <w:szCs w:val="22"/>
              </w:rPr>
              <w:t xml:space="preserve"> D, Farkas H, </w:t>
            </w:r>
            <w:proofErr w:type="spellStart"/>
            <w:r w:rsidRPr="001B24A3">
              <w:rPr>
                <w:rFonts w:asciiTheme="minorHAnsi" w:eastAsia="Charité Text Office" w:hAnsiTheme="minorHAnsi" w:cstheme="minorHAnsi"/>
                <w:color w:val="212121"/>
                <w:sz w:val="22"/>
                <w:szCs w:val="22"/>
              </w:rPr>
              <w:t>Gompels</w:t>
            </w:r>
            <w:proofErr w:type="spellEnd"/>
            <w:r w:rsidRPr="001B24A3">
              <w:rPr>
                <w:rFonts w:asciiTheme="minorHAnsi" w:eastAsia="Charité Text Office" w:hAnsiTheme="minorHAnsi" w:cstheme="minorHAnsi"/>
                <w:color w:val="212121"/>
                <w:sz w:val="22"/>
                <w:szCs w:val="22"/>
              </w:rPr>
              <w:t xml:space="preserve"> M, Gower R, Grumach AS, Guidos-</w:t>
            </w:r>
            <w:proofErr w:type="spellStart"/>
            <w:r w:rsidRPr="001B24A3">
              <w:rPr>
                <w:rFonts w:asciiTheme="minorHAnsi" w:eastAsia="Charité Text Office" w:hAnsiTheme="minorHAnsi" w:cstheme="minorHAnsi"/>
                <w:color w:val="212121"/>
                <w:sz w:val="22"/>
                <w:szCs w:val="22"/>
              </w:rPr>
              <w:t>Fogelbach</w:t>
            </w:r>
            <w:proofErr w:type="spellEnd"/>
            <w:r w:rsidRPr="001B24A3">
              <w:rPr>
                <w:rFonts w:asciiTheme="minorHAnsi" w:eastAsia="Charité Text Office" w:hAnsiTheme="minorHAnsi" w:cstheme="minorHAnsi"/>
                <w:color w:val="212121"/>
                <w:sz w:val="22"/>
                <w:szCs w:val="22"/>
              </w:rPr>
              <w:t xml:space="preserve"> G, Hide M, Kang HR, Kaplan AP, Katelaris C, Kiani-</w:t>
            </w:r>
            <w:proofErr w:type="spellStart"/>
            <w:r w:rsidRPr="001B24A3">
              <w:rPr>
                <w:rFonts w:asciiTheme="minorHAnsi" w:eastAsia="Charité Text Office" w:hAnsiTheme="minorHAnsi" w:cstheme="minorHAnsi"/>
                <w:color w:val="212121"/>
                <w:sz w:val="22"/>
                <w:szCs w:val="22"/>
              </w:rPr>
              <w:t>Alikhan</w:t>
            </w:r>
            <w:proofErr w:type="spellEnd"/>
            <w:r w:rsidRPr="001B24A3">
              <w:rPr>
                <w:rFonts w:asciiTheme="minorHAnsi" w:eastAsia="Charité Text Office" w:hAnsiTheme="minorHAnsi" w:cstheme="minorHAnsi"/>
                <w:color w:val="212121"/>
                <w:sz w:val="22"/>
                <w:szCs w:val="22"/>
              </w:rPr>
              <w:t xml:space="preserve"> S, Lei WT, </w:t>
            </w:r>
            <w:proofErr w:type="spellStart"/>
            <w:r w:rsidRPr="001B24A3">
              <w:rPr>
                <w:rFonts w:asciiTheme="minorHAnsi" w:eastAsia="Charité Text Office" w:hAnsiTheme="minorHAnsi" w:cstheme="minorHAnsi"/>
                <w:color w:val="212121"/>
                <w:sz w:val="22"/>
                <w:szCs w:val="22"/>
              </w:rPr>
              <w:t>Lockey</w:t>
            </w:r>
            <w:proofErr w:type="spellEnd"/>
            <w:r w:rsidRPr="001B24A3">
              <w:rPr>
                <w:rFonts w:asciiTheme="minorHAnsi" w:eastAsia="Charité Text Office" w:hAnsiTheme="minorHAnsi" w:cstheme="minorHAnsi"/>
                <w:color w:val="212121"/>
                <w:sz w:val="22"/>
                <w:szCs w:val="22"/>
              </w:rPr>
              <w:t xml:space="preserve"> R, Longhurst H, </w:t>
            </w:r>
            <w:proofErr w:type="spellStart"/>
            <w:r w:rsidRPr="001B24A3">
              <w:rPr>
                <w:rFonts w:asciiTheme="minorHAnsi" w:eastAsia="Charité Text Office" w:hAnsiTheme="minorHAnsi" w:cstheme="minorHAnsi"/>
                <w:color w:val="212121"/>
                <w:sz w:val="22"/>
                <w:szCs w:val="22"/>
              </w:rPr>
              <w:t>Lumry</w:t>
            </w:r>
            <w:proofErr w:type="spellEnd"/>
            <w:r w:rsidRPr="001B24A3">
              <w:rPr>
                <w:rFonts w:asciiTheme="minorHAnsi" w:eastAsia="Charité Text Office" w:hAnsiTheme="minorHAnsi" w:cstheme="minorHAnsi"/>
                <w:color w:val="212121"/>
                <w:sz w:val="22"/>
                <w:szCs w:val="22"/>
              </w:rPr>
              <w:t xml:space="preserve"> WR, </w:t>
            </w:r>
            <w:proofErr w:type="spellStart"/>
            <w:r w:rsidRPr="001B24A3">
              <w:rPr>
                <w:rFonts w:asciiTheme="minorHAnsi" w:eastAsia="Charité Text Office" w:hAnsiTheme="minorHAnsi" w:cstheme="minorHAnsi"/>
                <w:color w:val="212121"/>
                <w:sz w:val="22"/>
                <w:szCs w:val="22"/>
              </w:rPr>
              <w:t>MacGinnitie</w:t>
            </w:r>
            <w:proofErr w:type="spellEnd"/>
            <w:r w:rsidRPr="001B24A3">
              <w:rPr>
                <w:rFonts w:asciiTheme="minorHAnsi" w:eastAsia="Charité Text Office" w:hAnsiTheme="minorHAnsi" w:cstheme="minorHAnsi"/>
                <w:color w:val="212121"/>
                <w:sz w:val="22"/>
                <w:szCs w:val="22"/>
              </w:rPr>
              <w:t xml:space="preserve"> A, </w:t>
            </w:r>
            <w:proofErr w:type="spellStart"/>
            <w:r w:rsidRPr="001B24A3">
              <w:rPr>
                <w:rFonts w:asciiTheme="minorHAnsi" w:eastAsia="Charité Text Office" w:hAnsiTheme="minorHAnsi" w:cstheme="minorHAnsi"/>
                <w:color w:val="212121"/>
                <w:sz w:val="22"/>
                <w:szCs w:val="22"/>
              </w:rPr>
              <w:t>Malbran</w:t>
            </w:r>
            <w:proofErr w:type="spellEnd"/>
            <w:r w:rsidRPr="001B24A3">
              <w:rPr>
                <w:rFonts w:asciiTheme="minorHAnsi" w:eastAsia="Charité Text Office" w:hAnsiTheme="minorHAnsi" w:cstheme="minorHAnsi"/>
                <w:color w:val="212121"/>
                <w:sz w:val="22"/>
                <w:szCs w:val="22"/>
              </w:rPr>
              <w:t xml:space="preserve"> A, Martinez </w:t>
            </w:r>
            <w:proofErr w:type="spellStart"/>
            <w:r w:rsidRPr="001B24A3">
              <w:rPr>
                <w:rFonts w:asciiTheme="minorHAnsi" w:eastAsia="Charité Text Office" w:hAnsiTheme="minorHAnsi" w:cstheme="minorHAnsi"/>
                <w:color w:val="212121"/>
                <w:sz w:val="22"/>
                <w:szCs w:val="22"/>
              </w:rPr>
              <w:t>Saguer</w:t>
            </w:r>
            <w:proofErr w:type="spellEnd"/>
            <w:r w:rsidRPr="001B24A3">
              <w:rPr>
                <w:rFonts w:asciiTheme="minorHAnsi" w:eastAsia="Charité Text Office" w:hAnsiTheme="minorHAnsi" w:cstheme="minorHAnsi"/>
                <w:color w:val="212121"/>
                <w:sz w:val="22"/>
                <w:szCs w:val="22"/>
              </w:rPr>
              <w:t xml:space="preserve"> I, </w:t>
            </w:r>
            <w:proofErr w:type="spellStart"/>
            <w:r w:rsidRPr="001B24A3">
              <w:rPr>
                <w:rFonts w:asciiTheme="minorHAnsi" w:eastAsia="Charité Text Office" w:hAnsiTheme="minorHAnsi" w:cstheme="minorHAnsi"/>
                <w:color w:val="212121"/>
                <w:sz w:val="22"/>
                <w:szCs w:val="22"/>
              </w:rPr>
              <w:t>Matta</w:t>
            </w:r>
            <w:proofErr w:type="spellEnd"/>
            <w:r w:rsidRPr="001B24A3">
              <w:rPr>
                <w:rFonts w:asciiTheme="minorHAnsi" w:eastAsia="Charité Text Office" w:hAnsiTheme="minorHAnsi" w:cstheme="minorHAnsi"/>
                <w:color w:val="212121"/>
                <w:sz w:val="22"/>
                <w:szCs w:val="22"/>
              </w:rPr>
              <w:t xml:space="preserve"> JJ, Nast A, Nguyen D, Nieto-Martinez SA, </w:t>
            </w:r>
            <w:proofErr w:type="spellStart"/>
            <w:r w:rsidRPr="001B24A3">
              <w:rPr>
                <w:rFonts w:asciiTheme="minorHAnsi" w:eastAsia="Charité Text Office" w:hAnsiTheme="minorHAnsi" w:cstheme="minorHAnsi"/>
                <w:color w:val="212121"/>
                <w:sz w:val="22"/>
                <w:szCs w:val="22"/>
              </w:rPr>
              <w:t>Pawankar</w:t>
            </w:r>
            <w:proofErr w:type="spellEnd"/>
            <w:r w:rsidRPr="001B24A3">
              <w:rPr>
                <w:rFonts w:asciiTheme="minorHAnsi" w:eastAsia="Charité Text Office" w:hAnsiTheme="minorHAnsi" w:cstheme="minorHAnsi"/>
                <w:color w:val="212121"/>
                <w:sz w:val="22"/>
                <w:szCs w:val="22"/>
              </w:rPr>
              <w:t xml:space="preserve"> R, Peter J, </w:t>
            </w:r>
            <w:proofErr w:type="spellStart"/>
            <w:r w:rsidRPr="001B24A3">
              <w:rPr>
                <w:rFonts w:asciiTheme="minorHAnsi" w:eastAsia="Charité Text Office" w:hAnsiTheme="minorHAnsi" w:cstheme="minorHAnsi"/>
                <w:color w:val="212121"/>
                <w:sz w:val="22"/>
                <w:szCs w:val="22"/>
              </w:rPr>
              <w:t>Porebski</w:t>
            </w:r>
            <w:proofErr w:type="spellEnd"/>
            <w:r w:rsidRPr="001B24A3">
              <w:rPr>
                <w:rFonts w:asciiTheme="minorHAnsi" w:eastAsia="Charité Text Office" w:hAnsiTheme="minorHAnsi" w:cstheme="minorHAnsi"/>
                <w:color w:val="212121"/>
                <w:sz w:val="22"/>
                <w:szCs w:val="22"/>
              </w:rPr>
              <w:t xml:space="preserve"> G, Prior N, Reshef A, Riedl M, Ritchie B, </w:t>
            </w:r>
            <w:proofErr w:type="spellStart"/>
            <w:r w:rsidRPr="001B24A3">
              <w:rPr>
                <w:rFonts w:asciiTheme="minorHAnsi" w:eastAsia="Charité Text Office" w:hAnsiTheme="minorHAnsi" w:cstheme="minorHAnsi"/>
                <w:color w:val="212121"/>
                <w:sz w:val="22"/>
                <w:szCs w:val="22"/>
              </w:rPr>
              <w:t>Rafique</w:t>
            </w:r>
            <w:proofErr w:type="spellEnd"/>
            <w:r w:rsidRPr="001B24A3">
              <w:rPr>
                <w:rFonts w:asciiTheme="minorHAnsi" w:eastAsia="Charité Text Office" w:hAnsiTheme="minorHAnsi" w:cstheme="minorHAnsi"/>
                <w:color w:val="212121"/>
                <w:sz w:val="22"/>
                <w:szCs w:val="22"/>
              </w:rPr>
              <w:t xml:space="preserve"> Sheikh F, Smith WB, Spaeth PJ, </w:t>
            </w:r>
            <w:proofErr w:type="spellStart"/>
            <w:r w:rsidRPr="001B24A3">
              <w:rPr>
                <w:rFonts w:asciiTheme="minorHAnsi" w:eastAsia="Charité Text Office" w:hAnsiTheme="minorHAnsi" w:cstheme="minorHAnsi"/>
                <w:color w:val="212121"/>
                <w:sz w:val="22"/>
                <w:szCs w:val="22"/>
              </w:rPr>
              <w:t>Stobiecki</w:t>
            </w:r>
            <w:proofErr w:type="spellEnd"/>
            <w:r w:rsidRPr="001B24A3">
              <w:rPr>
                <w:rFonts w:asciiTheme="minorHAnsi" w:eastAsia="Charité Text Office" w:hAnsiTheme="minorHAnsi" w:cstheme="minorHAnsi"/>
                <w:color w:val="212121"/>
                <w:sz w:val="22"/>
                <w:szCs w:val="22"/>
              </w:rPr>
              <w:t xml:space="preserve"> M, </w:t>
            </w:r>
            <w:proofErr w:type="spellStart"/>
            <w:r w:rsidRPr="001B24A3">
              <w:rPr>
                <w:rFonts w:asciiTheme="minorHAnsi" w:eastAsia="Charité Text Office" w:hAnsiTheme="minorHAnsi" w:cstheme="minorHAnsi"/>
                <w:color w:val="212121"/>
                <w:sz w:val="22"/>
                <w:szCs w:val="22"/>
              </w:rPr>
              <w:t>Toubi</w:t>
            </w:r>
            <w:proofErr w:type="spellEnd"/>
            <w:r w:rsidRPr="001B24A3">
              <w:rPr>
                <w:rFonts w:asciiTheme="minorHAnsi" w:eastAsia="Charité Text Office" w:hAnsiTheme="minorHAnsi" w:cstheme="minorHAnsi"/>
                <w:color w:val="212121"/>
                <w:sz w:val="22"/>
                <w:szCs w:val="22"/>
              </w:rPr>
              <w:t xml:space="preserve"> E, Varga LA, Weller K, Zanichelli A, Zhi Y, </w:t>
            </w:r>
            <w:proofErr w:type="spellStart"/>
            <w:r w:rsidRPr="001B24A3">
              <w:rPr>
                <w:rFonts w:asciiTheme="minorHAnsi" w:eastAsia="Charité Text Office" w:hAnsiTheme="minorHAnsi" w:cstheme="minorHAnsi"/>
                <w:color w:val="212121"/>
                <w:sz w:val="22"/>
                <w:szCs w:val="22"/>
              </w:rPr>
              <w:t>Zuraw</w:t>
            </w:r>
            <w:proofErr w:type="spellEnd"/>
            <w:r w:rsidRPr="001B24A3">
              <w:rPr>
                <w:rFonts w:asciiTheme="minorHAnsi" w:eastAsia="Charité Text Office" w:hAnsiTheme="minorHAnsi" w:cstheme="minorHAnsi"/>
                <w:color w:val="212121"/>
                <w:sz w:val="22"/>
                <w:szCs w:val="22"/>
              </w:rPr>
              <w:t xml:space="preserve"> B, Craig T. The international WAO/EAACI </w:t>
            </w:r>
            <w:proofErr w:type="spellStart"/>
            <w:r w:rsidRPr="001B24A3">
              <w:rPr>
                <w:rFonts w:asciiTheme="minorHAnsi" w:eastAsia="Charité Text Office" w:hAnsiTheme="minorHAnsi" w:cstheme="minorHAnsi"/>
                <w:color w:val="212121"/>
                <w:sz w:val="22"/>
                <w:szCs w:val="22"/>
              </w:rPr>
              <w:t>guideline</w:t>
            </w:r>
            <w:proofErr w:type="spellEnd"/>
            <w:r w:rsidRPr="001B24A3">
              <w:rPr>
                <w:rFonts w:asciiTheme="minorHAnsi" w:eastAsia="Charité Text Office" w:hAnsiTheme="minorHAnsi" w:cstheme="minorHAnsi"/>
                <w:color w:val="212121"/>
                <w:sz w:val="22"/>
                <w:szCs w:val="22"/>
              </w:rPr>
              <w:t xml:space="preserve"> for the </w:t>
            </w:r>
            <w:proofErr w:type="spellStart"/>
            <w:r w:rsidRPr="001B24A3">
              <w:rPr>
                <w:rFonts w:asciiTheme="minorHAnsi" w:eastAsia="Charité Text Office" w:hAnsiTheme="minorHAnsi" w:cstheme="minorHAnsi"/>
                <w:color w:val="212121"/>
                <w:sz w:val="22"/>
                <w:szCs w:val="22"/>
              </w:rPr>
              <w:t>management</w:t>
            </w:r>
            <w:proofErr w:type="spellEnd"/>
            <w:r w:rsidRPr="001B24A3">
              <w:rPr>
                <w:rFonts w:asciiTheme="minorHAnsi" w:eastAsia="Charité Text Office" w:hAnsiTheme="minorHAnsi" w:cstheme="minorHAnsi"/>
                <w:color w:val="212121"/>
                <w:sz w:val="22"/>
                <w:szCs w:val="22"/>
              </w:rPr>
              <w:t xml:space="preserve"> of </w:t>
            </w:r>
            <w:proofErr w:type="spellStart"/>
            <w:r w:rsidRPr="001B24A3">
              <w:rPr>
                <w:rFonts w:asciiTheme="minorHAnsi" w:eastAsia="Charité Text Office" w:hAnsiTheme="minorHAnsi" w:cstheme="minorHAnsi"/>
                <w:color w:val="212121"/>
                <w:sz w:val="22"/>
                <w:szCs w:val="22"/>
              </w:rPr>
              <w:t>hereditary</w:t>
            </w:r>
            <w:proofErr w:type="spellEnd"/>
            <w:r w:rsidRPr="001B24A3">
              <w:rPr>
                <w:rFonts w:asciiTheme="minorHAnsi" w:eastAsia="Charité Text Office" w:hAnsiTheme="minorHAnsi" w:cstheme="minorHAnsi"/>
                <w:color w:val="212121"/>
                <w:sz w:val="22"/>
                <w:szCs w:val="22"/>
              </w:rPr>
              <w:t xml:space="preserve"> angioedema-The 2021 </w:t>
            </w:r>
            <w:proofErr w:type="spellStart"/>
            <w:r w:rsidRPr="001B24A3">
              <w:rPr>
                <w:rFonts w:asciiTheme="minorHAnsi" w:eastAsia="Charité Text Office" w:hAnsiTheme="minorHAnsi" w:cstheme="minorHAnsi"/>
                <w:color w:val="212121"/>
                <w:sz w:val="22"/>
                <w:szCs w:val="22"/>
              </w:rPr>
              <w:t>revision</w:t>
            </w:r>
            <w:proofErr w:type="spellEnd"/>
            <w:r w:rsidRPr="001B24A3">
              <w:rPr>
                <w:rFonts w:asciiTheme="minorHAnsi" w:eastAsia="Charité Text Office" w:hAnsiTheme="minorHAnsi" w:cstheme="minorHAnsi"/>
                <w:color w:val="212121"/>
                <w:sz w:val="22"/>
                <w:szCs w:val="22"/>
              </w:rPr>
              <w:t xml:space="preserve"> and update. </w:t>
            </w:r>
            <w:proofErr w:type="spellStart"/>
            <w:r w:rsidRPr="001B24A3">
              <w:rPr>
                <w:rFonts w:asciiTheme="minorHAnsi" w:eastAsia="Charité Text Office" w:hAnsiTheme="minorHAnsi" w:cstheme="minorHAnsi"/>
                <w:color w:val="212121"/>
                <w:sz w:val="22"/>
                <w:szCs w:val="22"/>
              </w:rPr>
              <w:t>Allergy</w:t>
            </w:r>
            <w:proofErr w:type="spellEnd"/>
            <w:r w:rsidRPr="001B24A3">
              <w:rPr>
                <w:rFonts w:asciiTheme="minorHAnsi" w:eastAsia="Charité Text Office" w:hAnsiTheme="minorHAnsi" w:cstheme="minorHAnsi"/>
                <w:color w:val="212121"/>
                <w:sz w:val="22"/>
                <w:szCs w:val="22"/>
              </w:rPr>
              <w:t xml:space="preserve">. 2022 Jul;77(7):1961-1990. </w:t>
            </w:r>
            <w:proofErr w:type="spellStart"/>
            <w:r w:rsidRPr="001B24A3">
              <w:rPr>
                <w:rFonts w:asciiTheme="minorHAnsi" w:eastAsia="Charité Text Office" w:hAnsiTheme="minorHAnsi" w:cstheme="minorHAnsi"/>
                <w:color w:val="212121"/>
                <w:sz w:val="22"/>
                <w:szCs w:val="22"/>
              </w:rPr>
              <w:t>doi</w:t>
            </w:r>
            <w:proofErr w:type="spellEnd"/>
            <w:r w:rsidRPr="001B24A3">
              <w:rPr>
                <w:rFonts w:asciiTheme="minorHAnsi" w:eastAsia="Charité Text Office" w:hAnsiTheme="minorHAnsi" w:cstheme="minorHAnsi"/>
                <w:color w:val="212121"/>
                <w:sz w:val="22"/>
                <w:szCs w:val="22"/>
              </w:rPr>
              <w:t xml:space="preserve">: 10.1111/all.15214. </w:t>
            </w:r>
            <w:proofErr w:type="spellStart"/>
            <w:r w:rsidRPr="001B24A3">
              <w:rPr>
                <w:rFonts w:asciiTheme="minorHAnsi" w:eastAsia="Charité Text Office" w:hAnsiTheme="minorHAnsi" w:cstheme="minorHAnsi"/>
                <w:color w:val="212121"/>
                <w:sz w:val="22"/>
                <w:szCs w:val="22"/>
              </w:rPr>
              <w:t>Epub</w:t>
            </w:r>
            <w:proofErr w:type="spellEnd"/>
            <w:r w:rsidRPr="001B24A3">
              <w:rPr>
                <w:rFonts w:asciiTheme="minorHAnsi" w:eastAsia="Charité Text Office" w:hAnsiTheme="minorHAnsi" w:cstheme="minorHAnsi"/>
                <w:color w:val="212121"/>
                <w:sz w:val="22"/>
                <w:szCs w:val="22"/>
              </w:rPr>
              <w:t xml:space="preserve"> 2022 Feb 3. PMID: 35006617.</w:t>
            </w:r>
          </w:p>
          <w:p w14:paraId="3A78A75C" w14:textId="3045EC28" w:rsidR="00DB2F74" w:rsidRPr="001B24A3" w:rsidRDefault="5F6BD657" w:rsidP="367854F2">
            <w:pPr>
              <w:pStyle w:val="Default"/>
              <w:numPr>
                <w:ilvl w:val="0"/>
                <w:numId w:val="1"/>
              </w:numPr>
              <w:rPr>
                <w:rFonts w:asciiTheme="minorHAnsi" w:eastAsia="Charité Text Office" w:hAnsiTheme="minorHAnsi" w:cstheme="minorHAnsi"/>
                <w:sz w:val="22"/>
                <w:szCs w:val="22"/>
              </w:rPr>
            </w:pPr>
            <w:r w:rsidRPr="001B24A3">
              <w:rPr>
                <w:rFonts w:asciiTheme="minorHAnsi" w:eastAsia="Charité Text Office" w:hAnsiTheme="minorHAnsi" w:cstheme="minorHAnsi"/>
                <w:color w:val="212121"/>
                <w:sz w:val="22"/>
                <w:szCs w:val="22"/>
              </w:rPr>
              <w:t xml:space="preserve">Zuberbier T, Abdul </w:t>
            </w:r>
            <w:proofErr w:type="spellStart"/>
            <w:r w:rsidRPr="001B24A3">
              <w:rPr>
                <w:rFonts w:asciiTheme="minorHAnsi" w:eastAsia="Charité Text Office" w:hAnsiTheme="minorHAnsi" w:cstheme="minorHAnsi"/>
                <w:color w:val="212121"/>
                <w:sz w:val="22"/>
                <w:szCs w:val="22"/>
              </w:rPr>
              <w:t>Latiff</w:t>
            </w:r>
            <w:proofErr w:type="spellEnd"/>
            <w:r w:rsidRPr="001B24A3">
              <w:rPr>
                <w:rFonts w:asciiTheme="minorHAnsi" w:eastAsia="Charité Text Office" w:hAnsiTheme="minorHAnsi" w:cstheme="minorHAnsi"/>
                <w:color w:val="212121"/>
                <w:sz w:val="22"/>
                <w:szCs w:val="22"/>
              </w:rPr>
              <w:t xml:space="preserve"> AH, </w:t>
            </w:r>
            <w:proofErr w:type="spellStart"/>
            <w:r w:rsidRPr="001B24A3">
              <w:rPr>
                <w:rFonts w:asciiTheme="minorHAnsi" w:eastAsia="Charité Text Office" w:hAnsiTheme="minorHAnsi" w:cstheme="minorHAnsi"/>
                <w:color w:val="212121"/>
                <w:sz w:val="22"/>
                <w:szCs w:val="22"/>
              </w:rPr>
              <w:t>Abuzakouk</w:t>
            </w:r>
            <w:proofErr w:type="spellEnd"/>
            <w:r w:rsidRPr="001B24A3">
              <w:rPr>
                <w:rFonts w:asciiTheme="minorHAnsi" w:eastAsia="Charité Text Office" w:hAnsiTheme="minorHAnsi" w:cstheme="minorHAnsi"/>
                <w:color w:val="212121"/>
                <w:sz w:val="22"/>
                <w:szCs w:val="22"/>
              </w:rPr>
              <w:t xml:space="preserve"> M, </w:t>
            </w:r>
            <w:proofErr w:type="spellStart"/>
            <w:r w:rsidRPr="001B24A3">
              <w:rPr>
                <w:rFonts w:asciiTheme="minorHAnsi" w:eastAsia="Charité Text Office" w:hAnsiTheme="minorHAnsi" w:cstheme="minorHAnsi"/>
                <w:color w:val="212121"/>
                <w:sz w:val="22"/>
                <w:szCs w:val="22"/>
              </w:rPr>
              <w:t>Aquilina</w:t>
            </w:r>
            <w:proofErr w:type="spellEnd"/>
            <w:r w:rsidRPr="001B24A3">
              <w:rPr>
                <w:rFonts w:asciiTheme="minorHAnsi" w:eastAsia="Charité Text Office" w:hAnsiTheme="minorHAnsi" w:cstheme="minorHAnsi"/>
                <w:color w:val="212121"/>
                <w:sz w:val="22"/>
                <w:szCs w:val="22"/>
              </w:rPr>
              <w:t xml:space="preserve"> S, </w:t>
            </w:r>
            <w:proofErr w:type="spellStart"/>
            <w:r w:rsidRPr="001B24A3">
              <w:rPr>
                <w:rFonts w:asciiTheme="minorHAnsi" w:eastAsia="Charité Text Office" w:hAnsiTheme="minorHAnsi" w:cstheme="minorHAnsi"/>
                <w:color w:val="212121"/>
                <w:sz w:val="22"/>
                <w:szCs w:val="22"/>
              </w:rPr>
              <w:t>Asero</w:t>
            </w:r>
            <w:proofErr w:type="spellEnd"/>
            <w:r w:rsidRPr="001B24A3">
              <w:rPr>
                <w:rFonts w:asciiTheme="minorHAnsi" w:eastAsia="Charité Text Office" w:hAnsiTheme="minorHAnsi" w:cstheme="minorHAnsi"/>
                <w:color w:val="212121"/>
                <w:sz w:val="22"/>
                <w:szCs w:val="22"/>
              </w:rPr>
              <w:t xml:space="preserve"> R, Baker D, Ballmer-Weber B, Bangert C, Ben-Shoshan M, Bernstein JA, </w:t>
            </w:r>
            <w:proofErr w:type="spellStart"/>
            <w:r w:rsidRPr="001B24A3">
              <w:rPr>
                <w:rFonts w:asciiTheme="minorHAnsi" w:eastAsia="Charité Text Office" w:hAnsiTheme="minorHAnsi" w:cstheme="minorHAnsi"/>
                <w:color w:val="212121"/>
                <w:sz w:val="22"/>
                <w:szCs w:val="22"/>
              </w:rPr>
              <w:t>Bindslev</w:t>
            </w:r>
            <w:proofErr w:type="spellEnd"/>
            <w:r w:rsidRPr="001B24A3">
              <w:rPr>
                <w:rFonts w:asciiTheme="minorHAnsi" w:eastAsia="Charité Text Office" w:hAnsiTheme="minorHAnsi" w:cstheme="minorHAnsi"/>
                <w:color w:val="212121"/>
                <w:sz w:val="22"/>
                <w:szCs w:val="22"/>
              </w:rPr>
              <w:t xml:space="preserve">-Jensen C, </w:t>
            </w:r>
            <w:proofErr w:type="spellStart"/>
            <w:r w:rsidRPr="001B24A3">
              <w:rPr>
                <w:rFonts w:asciiTheme="minorHAnsi" w:eastAsia="Charité Text Office" w:hAnsiTheme="minorHAnsi" w:cstheme="minorHAnsi"/>
                <w:color w:val="212121"/>
                <w:sz w:val="22"/>
                <w:szCs w:val="22"/>
              </w:rPr>
              <w:t>Brockow</w:t>
            </w:r>
            <w:proofErr w:type="spellEnd"/>
            <w:r w:rsidRPr="001B24A3">
              <w:rPr>
                <w:rFonts w:asciiTheme="minorHAnsi" w:eastAsia="Charité Text Office" w:hAnsiTheme="minorHAnsi" w:cstheme="minorHAnsi"/>
                <w:color w:val="212121"/>
                <w:sz w:val="22"/>
                <w:szCs w:val="22"/>
              </w:rPr>
              <w:t xml:space="preserve"> K, </w:t>
            </w:r>
            <w:proofErr w:type="spellStart"/>
            <w:r w:rsidRPr="001B24A3">
              <w:rPr>
                <w:rFonts w:asciiTheme="minorHAnsi" w:eastAsia="Charité Text Office" w:hAnsiTheme="minorHAnsi" w:cstheme="minorHAnsi"/>
                <w:color w:val="212121"/>
                <w:sz w:val="22"/>
                <w:szCs w:val="22"/>
              </w:rPr>
              <w:t>Brzoza</w:t>
            </w:r>
            <w:proofErr w:type="spellEnd"/>
            <w:r w:rsidRPr="001B24A3">
              <w:rPr>
                <w:rFonts w:asciiTheme="minorHAnsi" w:eastAsia="Charité Text Office" w:hAnsiTheme="minorHAnsi" w:cstheme="minorHAnsi"/>
                <w:color w:val="212121"/>
                <w:sz w:val="22"/>
                <w:szCs w:val="22"/>
              </w:rPr>
              <w:t xml:space="preserve"> Z, Chong </w:t>
            </w:r>
            <w:proofErr w:type="spellStart"/>
            <w:r w:rsidRPr="001B24A3">
              <w:rPr>
                <w:rFonts w:asciiTheme="minorHAnsi" w:eastAsia="Charité Text Office" w:hAnsiTheme="minorHAnsi" w:cstheme="minorHAnsi"/>
                <w:color w:val="212121"/>
                <w:sz w:val="22"/>
                <w:szCs w:val="22"/>
              </w:rPr>
              <w:t>Neto</w:t>
            </w:r>
            <w:proofErr w:type="spellEnd"/>
            <w:r w:rsidRPr="001B24A3">
              <w:rPr>
                <w:rFonts w:asciiTheme="minorHAnsi" w:eastAsia="Charité Text Office" w:hAnsiTheme="minorHAnsi" w:cstheme="minorHAnsi"/>
                <w:color w:val="212121"/>
                <w:sz w:val="22"/>
                <w:szCs w:val="22"/>
              </w:rPr>
              <w:t xml:space="preserve"> HJ, Church MK, </w:t>
            </w:r>
            <w:proofErr w:type="spellStart"/>
            <w:r w:rsidRPr="001B24A3">
              <w:rPr>
                <w:rFonts w:asciiTheme="minorHAnsi" w:eastAsia="Charité Text Office" w:hAnsiTheme="minorHAnsi" w:cstheme="minorHAnsi"/>
                <w:color w:val="212121"/>
                <w:sz w:val="22"/>
                <w:szCs w:val="22"/>
              </w:rPr>
              <w:t>Criado</w:t>
            </w:r>
            <w:proofErr w:type="spellEnd"/>
            <w:r w:rsidRPr="001B24A3">
              <w:rPr>
                <w:rFonts w:asciiTheme="minorHAnsi" w:eastAsia="Charité Text Office" w:hAnsiTheme="minorHAnsi" w:cstheme="minorHAnsi"/>
                <w:color w:val="212121"/>
                <w:sz w:val="22"/>
                <w:szCs w:val="22"/>
              </w:rPr>
              <w:t xml:space="preserve"> PR, </w:t>
            </w:r>
            <w:proofErr w:type="spellStart"/>
            <w:r w:rsidRPr="001B24A3">
              <w:rPr>
                <w:rFonts w:asciiTheme="minorHAnsi" w:eastAsia="Charité Text Office" w:hAnsiTheme="minorHAnsi" w:cstheme="minorHAnsi"/>
                <w:color w:val="212121"/>
                <w:sz w:val="22"/>
                <w:szCs w:val="22"/>
              </w:rPr>
              <w:t>Danilycheva</w:t>
            </w:r>
            <w:proofErr w:type="spellEnd"/>
            <w:r w:rsidRPr="001B24A3">
              <w:rPr>
                <w:rFonts w:asciiTheme="minorHAnsi" w:eastAsia="Charité Text Office" w:hAnsiTheme="minorHAnsi" w:cstheme="minorHAnsi"/>
                <w:color w:val="212121"/>
                <w:sz w:val="22"/>
                <w:szCs w:val="22"/>
              </w:rPr>
              <w:t xml:space="preserve"> IV, Dressler C, </w:t>
            </w:r>
            <w:proofErr w:type="spellStart"/>
            <w:r w:rsidRPr="001B24A3">
              <w:rPr>
                <w:rFonts w:asciiTheme="minorHAnsi" w:eastAsia="Charité Text Office" w:hAnsiTheme="minorHAnsi" w:cstheme="minorHAnsi"/>
                <w:color w:val="212121"/>
                <w:sz w:val="22"/>
                <w:szCs w:val="22"/>
              </w:rPr>
              <w:t>Ensina</w:t>
            </w:r>
            <w:proofErr w:type="spellEnd"/>
            <w:r w:rsidRPr="001B24A3">
              <w:rPr>
                <w:rFonts w:asciiTheme="minorHAnsi" w:eastAsia="Charité Text Office" w:hAnsiTheme="minorHAnsi" w:cstheme="minorHAnsi"/>
                <w:color w:val="212121"/>
                <w:sz w:val="22"/>
                <w:szCs w:val="22"/>
              </w:rPr>
              <w:t xml:space="preserve"> LF, </w:t>
            </w:r>
            <w:proofErr w:type="spellStart"/>
            <w:r w:rsidRPr="001B24A3">
              <w:rPr>
                <w:rFonts w:asciiTheme="minorHAnsi" w:eastAsia="Charité Text Office" w:hAnsiTheme="minorHAnsi" w:cstheme="minorHAnsi"/>
                <w:color w:val="212121"/>
                <w:sz w:val="22"/>
                <w:szCs w:val="22"/>
              </w:rPr>
              <w:t>Fonacier</w:t>
            </w:r>
            <w:proofErr w:type="spellEnd"/>
            <w:r w:rsidRPr="001B24A3">
              <w:rPr>
                <w:rFonts w:asciiTheme="minorHAnsi" w:eastAsia="Charité Text Office" w:hAnsiTheme="minorHAnsi" w:cstheme="minorHAnsi"/>
                <w:color w:val="212121"/>
                <w:sz w:val="22"/>
                <w:szCs w:val="22"/>
              </w:rPr>
              <w:t xml:space="preserve"> L, </w:t>
            </w:r>
            <w:proofErr w:type="spellStart"/>
            <w:r w:rsidRPr="001B24A3">
              <w:rPr>
                <w:rFonts w:asciiTheme="minorHAnsi" w:eastAsia="Charité Text Office" w:hAnsiTheme="minorHAnsi" w:cstheme="minorHAnsi"/>
                <w:color w:val="212121"/>
                <w:sz w:val="22"/>
                <w:szCs w:val="22"/>
              </w:rPr>
              <w:t>Gaskins</w:t>
            </w:r>
            <w:proofErr w:type="spellEnd"/>
            <w:r w:rsidRPr="001B24A3">
              <w:rPr>
                <w:rFonts w:asciiTheme="minorHAnsi" w:eastAsia="Charité Text Office" w:hAnsiTheme="minorHAnsi" w:cstheme="minorHAnsi"/>
                <w:color w:val="212121"/>
                <w:sz w:val="22"/>
                <w:szCs w:val="22"/>
              </w:rPr>
              <w:t xml:space="preserve"> M, Gáspár K, Gelincik A, Giménez-Arnau A, </w:t>
            </w:r>
            <w:proofErr w:type="spellStart"/>
            <w:r w:rsidRPr="001B24A3">
              <w:rPr>
                <w:rFonts w:asciiTheme="minorHAnsi" w:eastAsia="Charité Text Office" w:hAnsiTheme="minorHAnsi" w:cstheme="minorHAnsi"/>
                <w:color w:val="212121"/>
                <w:sz w:val="22"/>
                <w:szCs w:val="22"/>
              </w:rPr>
              <w:t>Godse</w:t>
            </w:r>
            <w:proofErr w:type="spellEnd"/>
            <w:r w:rsidRPr="001B24A3">
              <w:rPr>
                <w:rFonts w:asciiTheme="minorHAnsi" w:eastAsia="Charité Text Office" w:hAnsiTheme="minorHAnsi" w:cstheme="minorHAnsi"/>
                <w:color w:val="212121"/>
                <w:sz w:val="22"/>
                <w:szCs w:val="22"/>
              </w:rPr>
              <w:t xml:space="preserve"> K, </w:t>
            </w:r>
            <w:proofErr w:type="spellStart"/>
            <w:r w:rsidRPr="001B24A3">
              <w:rPr>
                <w:rFonts w:asciiTheme="minorHAnsi" w:eastAsia="Charité Text Office" w:hAnsiTheme="minorHAnsi" w:cstheme="minorHAnsi"/>
                <w:color w:val="212121"/>
                <w:sz w:val="22"/>
                <w:szCs w:val="22"/>
              </w:rPr>
              <w:t>Gonçalo</w:t>
            </w:r>
            <w:proofErr w:type="spellEnd"/>
            <w:r w:rsidRPr="001B24A3">
              <w:rPr>
                <w:rFonts w:asciiTheme="minorHAnsi" w:eastAsia="Charité Text Office" w:hAnsiTheme="minorHAnsi" w:cstheme="minorHAnsi"/>
                <w:color w:val="212121"/>
                <w:sz w:val="22"/>
                <w:szCs w:val="22"/>
              </w:rPr>
              <w:t xml:space="preserve"> M, Grattan C, </w:t>
            </w:r>
            <w:proofErr w:type="spellStart"/>
            <w:r w:rsidRPr="001B24A3">
              <w:rPr>
                <w:rFonts w:asciiTheme="minorHAnsi" w:eastAsia="Charité Text Office" w:hAnsiTheme="minorHAnsi" w:cstheme="minorHAnsi"/>
                <w:color w:val="212121"/>
                <w:sz w:val="22"/>
                <w:szCs w:val="22"/>
              </w:rPr>
              <w:t>Grosber</w:t>
            </w:r>
            <w:proofErr w:type="spellEnd"/>
            <w:r w:rsidRPr="001B24A3">
              <w:rPr>
                <w:rFonts w:asciiTheme="minorHAnsi" w:eastAsia="Charité Text Office" w:hAnsiTheme="minorHAnsi" w:cstheme="minorHAnsi"/>
                <w:color w:val="212121"/>
                <w:sz w:val="22"/>
                <w:szCs w:val="22"/>
              </w:rPr>
              <w:t xml:space="preserve"> M, </w:t>
            </w:r>
            <w:proofErr w:type="spellStart"/>
            <w:r w:rsidRPr="001B24A3">
              <w:rPr>
                <w:rFonts w:asciiTheme="minorHAnsi" w:eastAsia="Charité Text Office" w:hAnsiTheme="minorHAnsi" w:cstheme="minorHAnsi"/>
                <w:color w:val="212121"/>
                <w:sz w:val="22"/>
                <w:szCs w:val="22"/>
              </w:rPr>
              <w:t>Hamelmann</w:t>
            </w:r>
            <w:proofErr w:type="spellEnd"/>
            <w:r w:rsidRPr="001B24A3">
              <w:rPr>
                <w:rFonts w:asciiTheme="minorHAnsi" w:eastAsia="Charité Text Office" w:hAnsiTheme="minorHAnsi" w:cstheme="minorHAnsi"/>
                <w:color w:val="212121"/>
                <w:sz w:val="22"/>
                <w:szCs w:val="22"/>
              </w:rPr>
              <w:t xml:space="preserve"> E, </w:t>
            </w:r>
            <w:proofErr w:type="spellStart"/>
            <w:r w:rsidRPr="001B24A3">
              <w:rPr>
                <w:rFonts w:asciiTheme="minorHAnsi" w:eastAsia="Charité Text Office" w:hAnsiTheme="minorHAnsi" w:cstheme="minorHAnsi"/>
                <w:color w:val="212121"/>
                <w:sz w:val="22"/>
                <w:szCs w:val="22"/>
              </w:rPr>
              <w:t>Hébert</w:t>
            </w:r>
            <w:proofErr w:type="spellEnd"/>
            <w:r w:rsidRPr="001B24A3">
              <w:rPr>
                <w:rFonts w:asciiTheme="minorHAnsi" w:eastAsia="Charité Text Office" w:hAnsiTheme="minorHAnsi" w:cstheme="minorHAnsi"/>
                <w:color w:val="212121"/>
                <w:sz w:val="22"/>
                <w:szCs w:val="22"/>
              </w:rPr>
              <w:t xml:space="preserve"> J, Hide M, Kaplan A, Kapp A, Kessel A, Kocatürk E, Kulthanan K, </w:t>
            </w:r>
            <w:proofErr w:type="spellStart"/>
            <w:r w:rsidRPr="001B24A3">
              <w:rPr>
                <w:rFonts w:asciiTheme="minorHAnsi" w:eastAsia="Charité Text Office" w:hAnsiTheme="minorHAnsi" w:cstheme="minorHAnsi"/>
                <w:color w:val="212121"/>
                <w:sz w:val="22"/>
                <w:szCs w:val="22"/>
              </w:rPr>
              <w:t>Larenas</w:t>
            </w:r>
            <w:proofErr w:type="spellEnd"/>
            <w:r w:rsidRPr="001B24A3">
              <w:rPr>
                <w:rFonts w:asciiTheme="minorHAnsi" w:eastAsia="Charité Text Office" w:hAnsiTheme="minorHAnsi" w:cstheme="minorHAnsi"/>
                <w:color w:val="212121"/>
                <w:sz w:val="22"/>
                <w:szCs w:val="22"/>
              </w:rPr>
              <w:t xml:space="preserve">-Linnemann D, </w:t>
            </w:r>
            <w:proofErr w:type="spellStart"/>
            <w:r w:rsidRPr="001B24A3">
              <w:rPr>
                <w:rFonts w:asciiTheme="minorHAnsi" w:eastAsia="Charité Text Office" w:hAnsiTheme="minorHAnsi" w:cstheme="minorHAnsi"/>
                <w:color w:val="212121"/>
                <w:sz w:val="22"/>
                <w:szCs w:val="22"/>
              </w:rPr>
              <w:t>Lauerma</w:t>
            </w:r>
            <w:proofErr w:type="spellEnd"/>
            <w:r w:rsidRPr="001B24A3">
              <w:rPr>
                <w:rFonts w:asciiTheme="minorHAnsi" w:eastAsia="Charité Text Office" w:hAnsiTheme="minorHAnsi" w:cstheme="minorHAnsi"/>
                <w:color w:val="212121"/>
                <w:sz w:val="22"/>
                <w:szCs w:val="22"/>
              </w:rPr>
              <w:t xml:space="preserve"> A, Leslie TA, Magerl M, </w:t>
            </w:r>
            <w:proofErr w:type="spellStart"/>
            <w:r w:rsidRPr="001B24A3">
              <w:rPr>
                <w:rFonts w:asciiTheme="minorHAnsi" w:eastAsia="Charité Text Office" w:hAnsiTheme="minorHAnsi" w:cstheme="minorHAnsi"/>
                <w:color w:val="212121"/>
                <w:sz w:val="22"/>
                <w:szCs w:val="22"/>
              </w:rPr>
              <w:t>Makris</w:t>
            </w:r>
            <w:proofErr w:type="spellEnd"/>
            <w:r w:rsidRPr="001B24A3">
              <w:rPr>
                <w:rFonts w:asciiTheme="minorHAnsi" w:eastAsia="Charité Text Office" w:hAnsiTheme="minorHAnsi" w:cstheme="minorHAnsi"/>
                <w:color w:val="212121"/>
                <w:sz w:val="22"/>
                <w:szCs w:val="22"/>
              </w:rPr>
              <w:t xml:space="preserve"> M, </w:t>
            </w:r>
            <w:proofErr w:type="spellStart"/>
            <w:r w:rsidRPr="001B24A3">
              <w:rPr>
                <w:rFonts w:asciiTheme="minorHAnsi" w:eastAsia="Charité Text Office" w:hAnsiTheme="minorHAnsi" w:cstheme="minorHAnsi"/>
                <w:color w:val="212121"/>
                <w:sz w:val="22"/>
                <w:szCs w:val="22"/>
              </w:rPr>
              <w:t>Meshkova</w:t>
            </w:r>
            <w:proofErr w:type="spellEnd"/>
            <w:r w:rsidRPr="001B24A3">
              <w:rPr>
                <w:rFonts w:asciiTheme="minorHAnsi" w:eastAsia="Charité Text Office" w:hAnsiTheme="minorHAnsi" w:cstheme="minorHAnsi"/>
                <w:color w:val="212121"/>
                <w:sz w:val="22"/>
                <w:szCs w:val="22"/>
              </w:rPr>
              <w:t xml:space="preserve"> RY, Metz M, </w:t>
            </w:r>
            <w:proofErr w:type="spellStart"/>
            <w:r w:rsidRPr="001B24A3">
              <w:rPr>
                <w:rFonts w:asciiTheme="minorHAnsi" w:eastAsia="Charité Text Office" w:hAnsiTheme="minorHAnsi" w:cstheme="minorHAnsi"/>
                <w:color w:val="212121"/>
                <w:sz w:val="22"/>
                <w:szCs w:val="22"/>
              </w:rPr>
              <w:t>Micallef</w:t>
            </w:r>
            <w:proofErr w:type="spellEnd"/>
            <w:r w:rsidRPr="001B24A3">
              <w:rPr>
                <w:rFonts w:asciiTheme="minorHAnsi" w:eastAsia="Charité Text Office" w:hAnsiTheme="minorHAnsi" w:cstheme="minorHAnsi"/>
                <w:color w:val="212121"/>
                <w:sz w:val="22"/>
                <w:szCs w:val="22"/>
              </w:rPr>
              <w:t xml:space="preserve"> D, </w:t>
            </w:r>
            <w:proofErr w:type="spellStart"/>
            <w:r w:rsidRPr="001B24A3">
              <w:rPr>
                <w:rFonts w:asciiTheme="minorHAnsi" w:eastAsia="Charité Text Office" w:hAnsiTheme="minorHAnsi" w:cstheme="minorHAnsi"/>
                <w:color w:val="212121"/>
                <w:sz w:val="22"/>
                <w:szCs w:val="22"/>
              </w:rPr>
              <w:t>Mortz</w:t>
            </w:r>
            <w:proofErr w:type="spellEnd"/>
            <w:r w:rsidRPr="001B24A3">
              <w:rPr>
                <w:rFonts w:asciiTheme="minorHAnsi" w:eastAsia="Charité Text Office" w:hAnsiTheme="minorHAnsi" w:cstheme="minorHAnsi"/>
                <w:color w:val="212121"/>
                <w:sz w:val="22"/>
                <w:szCs w:val="22"/>
              </w:rPr>
              <w:t xml:space="preserve"> CG, Nast A, Oude-</w:t>
            </w:r>
            <w:proofErr w:type="spellStart"/>
            <w:r w:rsidRPr="001B24A3">
              <w:rPr>
                <w:rFonts w:asciiTheme="minorHAnsi" w:eastAsia="Charité Text Office" w:hAnsiTheme="minorHAnsi" w:cstheme="minorHAnsi"/>
                <w:color w:val="212121"/>
                <w:sz w:val="22"/>
                <w:szCs w:val="22"/>
              </w:rPr>
              <w:t>Elberink</w:t>
            </w:r>
            <w:proofErr w:type="spellEnd"/>
            <w:r w:rsidRPr="001B24A3">
              <w:rPr>
                <w:rFonts w:asciiTheme="minorHAnsi" w:eastAsia="Charité Text Office" w:hAnsiTheme="minorHAnsi" w:cstheme="minorHAnsi"/>
                <w:color w:val="212121"/>
                <w:sz w:val="22"/>
                <w:szCs w:val="22"/>
              </w:rPr>
              <w:t xml:space="preserve"> H, </w:t>
            </w:r>
            <w:proofErr w:type="spellStart"/>
            <w:r w:rsidRPr="001B24A3">
              <w:rPr>
                <w:rFonts w:asciiTheme="minorHAnsi" w:eastAsia="Charité Text Office" w:hAnsiTheme="minorHAnsi" w:cstheme="minorHAnsi"/>
                <w:color w:val="212121"/>
                <w:sz w:val="22"/>
                <w:szCs w:val="22"/>
              </w:rPr>
              <w:t>Pawankar</w:t>
            </w:r>
            <w:proofErr w:type="spellEnd"/>
            <w:r w:rsidRPr="001B24A3">
              <w:rPr>
                <w:rFonts w:asciiTheme="minorHAnsi" w:eastAsia="Charité Text Office" w:hAnsiTheme="minorHAnsi" w:cstheme="minorHAnsi"/>
                <w:color w:val="212121"/>
                <w:sz w:val="22"/>
                <w:szCs w:val="22"/>
              </w:rPr>
              <w:t xml:space="preserve"> R, </w:t>
            </w:r>
            <w:proofErr w:type="spellStart"/>
            <w:r w:rsidRPr="001B24A3">
              <w:rPr>
                <w:rFonts w:asciiTheme="minorHAnsi" w:eastAsia="Charité Text Office" w:hAnsiTheme="minorHAnsi" w:cstheme="minorHAnsi"/>
                <w:color w:val="212121"/>
                <w:sz w:val="22"/>
                <w:szCs w:val="22"/>
              </w:rPr>
              <w:t>Pigatto</w:t>
            </w:r>
            <w:proofErr w:type="spellEnd"/>
            <w:r w:rsidRPr="001B24A3">
              <w:rPr>
                <w:rFonts w:asciiTheme="minorHAnsi" w:eastAsia="Charité Text Office" w:hAnsiTheme="minorHAnsi" w:cstheme="minorHAnsi"/>
                <w:color w:val="212121"/>
                <w:sz w:val="22"/>
                <w:szCs w:val="22"/>
              </w:rPr>
              <w:t xml:space="preserve"> PD, </w:t>
            </w:r>
            <w:proofErr w:type="spellStart"/>
            <w:r w:rsidRPr="001B24A3">
              <w:rPr>
                <w:rFonts w:asciiTheme="minorHAnsi" w:eastAsia="Charité Text Office" w:hAnsiTheme="minorHAnsi" w:cstheme="minorHAnsi"/>
                <w:color w:val="212121"/>
                <w:sz w:val="22"/>
                <w:szCs w:val="22"/>
              </w:rPr>
              <w:t>Ratti</w:t>
            </w:r>
            <w:proofErr w:type="spellEnd"/>
            <w:r w:rsidRPr="001B24A3">
              <w:rPr>
                <w:rFonts w:asciiTheme="minorHAnsi" w:eastAsia="Charité Text Office" w:hAnsiTheme="minorHAnsi" w:cstheme="minorHAnsi"/>
                <w:color w:val="212121"/>
                <w:sz w:val="22"/>
                <w:szCs w:val="22"/>
              </w:rPr>
              <w:t xml:space="preserve"> </w:t>
            </w:r>
            <w:proofErr w:type="spellStart"/>
            <w:r w:rsidRPr="001B24A3">
              <w:rPr>
                <w:rFonts w:asciiTheme="minorHAnsi" w:eastAsia="Charité Text Office" w:hAnsiTheme="minorHAnsi" w:cstheme="minorHAnsi"/>
                <w:color w:val="212121"/>
                <w:sz w:val="22"/>
                <w:szCs w:val="22"/>
              </w:rPr>
              <w:t>Sisa</w:t>
            </w:r>
            <w:proofErr w:type="spellEnd"/>
            <w:r w:rsidRPr="001B24A3">
              <w:rPr>
                <w:rFonts w:asciiTheme="minorHAnsi" w:eastAsia="Charité Text Office" w:hAnsiTheme="minorHAnsi" w:cstheme="minorHAnsi"/>
                <w:color w:val="212121"/>
                <w:sz w:val="22"/>
                <w:szCs w:val="22"/>
              </w:rPr>
              <w:t xml:space="preserve"> H, Rojo Gutiérrez MI, </w:t>
            </w:r>
            <w:proofErr w:type="spellStart"/>
            <w:r w:rsidRPr="001B24A3">
              <w:rPr>
                <w:rFonts w:asciiTheme="minorHAnsi" w:eastAsia="Charité Text Office" w:hAnsiTheme="minorHAnsi" w:cstheme="minorHAnsi"/>
                <w:color w:val="212121"/>
                <w:sz w:val="22"/>
                <w:szCs w:val="22"/>
              </w:rPr>
              <w:t>Saini</w:t>
            </w:r>
            <w:proofErr w:type="spellEnd"/>
            <w:r w:rsidRPr="001B24A3">
              <w:rPr>
                <w:rFonts w:asciiTheme="minorHAnsi" w:eastAsia="Charité Text Office" w:hAnsiTheme="minorHAnsi" w:cstheme="minorHAnsi"/>
                <w:color w:val="212121"/>
                <w:sz w:val="22"/>
                <w:szCs w:val="22"/>
              </w:rPr>
              <w:t xml:space="preserve"> SS, Schmid-</w:t>
            </w:r>
            <w:proofErr w:type="spellStart"/>
            <w:r w:rsidRPr="001B24A3">
              <w:rPr>
                <w:rFonts w:asciiTheme="minorHAnsi" w:eastAsia="Charité Text Office" w:hAnsiTheme="minorHAnsi" w:cstheme="minorHAnsi"/>
                <w:color w:val="212121"/>
                <w:sz w:val="22"/>
                <w:szCs w:val="22"/>
              </w:rPr>
              <w:t>Grendelmeier</w:t>
            </w:r>
            <w:proofErr w:type="spellEnd"/>
            <w:r w:rsidRPr="001B24A3">
              <w:rPr>
                <w:rFonts w:asciiTheme="minorHAnsi" w:eastAsia="Charité Text Office" w:hAnsiTheme="minorHAnsi" w:cstheme="minorHAnsi"/>
                <w:color w:val="212121"/>
                <w:sz w:val="22"/>
                <w:szCs w:val="22"/>
              </w:rPr>
              <w:t xml:space="preserve"> P, </w:t>
            </w:r>
            <w:proofErr w:type="spellStart"/>
            <w:r w:rsidRPr="001B24A3">
              <w:rPr>
                <w:rFonts w:asciiTheme="minorHAnsi" w:eastAsia="Charité Text Office" w:hAnsiTheme="minorHAnsi" w:cstheme="minorHAnsi"/>
                <w:color w:val="212121"/>
                <w:sz w:val="22"/>
                <w:szCs w:val="22"/>
              </w:rPr>
              <w:t>Sekerel</w:t>
            </w:r>
            <w:proofErr w:type="spellEnd"/>
            <w:r w:rsidRPr="001B24A3">
              <w:rPr>
                <w:rFonts w:asciiTheme="minorHAnsi" w:eastAsia="Charité Text Office" w:hAnsiTheme="minorHAnsi" w:cstheme="minorHAnsi"/>
                <w:color w:val="212121"/>
                <w:sz w:val="22"/>
                <w:szCs w:val="22"/>
              </w:rPr>
              <w:t xml:space="preserve"> BE, Siebenhaar F, </w:t>
            </w:r>
            <w:proofErr w:type="spellStart"/>
            <w:r w:rsidRPr="001B24A3">
              <w:rPr>
                <w:rFonts w:asciiTheme="minorHAnsi" w:eastAsia="Charité Text Office" w:hAnsiTheme="minorHAnsi" w:cstheme="minorHAnsi"/>
                <w:color w:val="212121"/>
                <w:sz w:val="22"/>
                <w:szCs w:val="22"/>
              </w:rPr>
              <w:t>Siiskonen</w:t>
            </w:r>
            <w:proofErr w:type="spellEnd"/>
            <w:r w:rsidRPr="001B24A3">
              <w:rPr>
                <w:rFonts w:asciiTheme="minorHAnsi" w:eastAsia="Charité Text Office" w:hAnsiTheme="minorHAnsi" w:cstheme="minorHAnsi"/>
                <w:color w:val="212121"/>
                <w:sz w:val="22"/>
                <w:szCs w:val="22"/>
              </w:rPr>
              <w:t xml:space="preserve"> H, Soria A, Staubach-Renz P, </w:t>
            </w:r>
            <w:proofErr w:type="spellStart"/>
            <w:r w:rsidRPr="001B24A3">
              <w:rPr>
                <w:rFonts w:asciiTheme="minorHAnsi" w:eastAsia="Charité Text Office" w:hAnsiTheme="minorHAnsi" w:cstheme="minorHAnsi"/>
                <w:color w:val="212121"/>
                <w:sz w:val="22"/>
                <w:szCs w:val="22"/>
              </w:rPr>
              <w:t>Stingeni</w:t>
            </w:r>
            <w:proofErr w:type="spellEnd"/>
            <w:r w:rsidRPr="001B24A3">
              <w:rPr>
                <w:rFonts w:asciiTheme="minorHAnsi" w:eastAsia="Charité Text Office" w:hAnsiTheme="minorHAnsi" w:cstheme="minorHAnsi"/>
                <w:color w:val="212121"/>
                <w:sz w:val="22"/>
                <w:szCs w:val="22"/>
              </w:rPr>
              <w:t xml:space="preserve"> L, </w:t>
            </w:r>
            <w:proofErr w:type="spellStart"/>
            <w:r w:rsidRPr="001B24A3">
              <w:rPr>
                <w:rFonts w:asciiTheme="minorHAnsi" w:eastAsia="Charité Text Office" w:hAnsiTheme="minorHAnsi" w:cstheme="minorHAnsi"/>
                <w:color w:val="212121"/>
                <w:sz w:val="22"/>
                <w:szCs w:val="22"/>
              </w:rPr>
              <w:t>Sussman</w:t>
            </w:r>
            <w:proofErr w:type="spellEnd"/>
            <w:r w:rsidRPr="001B24A3">
              <w:rPr>
                <w:rFonts w:asciiTheme="minorHAnsi" w:eastAsia="Charité Text Office" w:hAnsiTheme="minorHAnsi" w:cstheme="minorHAnsi"/>
                <w:color w:val="212121"/>
                <w:sz w:val="22"/>
                <w:szCs w:val="22"/>
              </w:rPr>
              <w:t xml:space="preserve"> G, </w:t>
            </w:r>
            <w:proofErr w:type="spellStart"/>
            <w:r w:rsidRPr="001B24A3">
              <w:rPr>
                <w:rFonts w:asciiTheme="minorHAnsi" w:eastAsia="Charité Text Office" w:hAnsiTheme="minorHAnsi" w:cstheme="minorHAnsi"/>
                <w:color w:val="212121"/>
                <w:sz w:val="22"/>
                <w:szCs w:val="22"/>
              </w:rPr>
              <w:t>Szegedi</w:t>
            </w:r>
            <w:proofErr w:type="spellEnd"/>
            <w:r w:rsidRPr="001B24A3">
              <w:rPr>
                <w:rFonts w:asciiTheme="minorHAnsi" w:eastAsia="Charité Text Office" w:hAnsiTheme="minorHAnsi" w:cstheme="minorHAnsi"/>
                <w:color w:val="212121"/>
                <w:sz w:val="22"/>
                <w:szCs w:val="22"/>
              </w:rPr>
              <w:t xml:space="preserve"> A, Thomsen SF, </w:t>
            </w:r>
            <w:proofErr w:type="spellStart"/>
            <w:r w:rsidRPr="001B24A3">
              <w:rPr>
                <w:rFonts w:asciiTheme="minorHAnsi" w:eastAsia="Charité Text Office" w:hAnsiTheme="minorHAnsi" w:cstheme="minorHAnsi"/>
                <w:color w:val="212121"/>
                <w:sz w:val="22"/>
                <w:szCs w:val="22"/>
              </w:rPr>
              <w:t>Vadasz</w:t>
            </w:r>
            <w:proofErr w:type="spellEnd"/>
            <w:r w:rsidRPr="001B24A3">
              <w:rPr>
                <w:rFonts w:asciiTheme="minorHAnsi" w:eastAsia="Charité Text Office" w:hAnsiTheme="minorHAnsi" w:cstheme="minorHAnsi"/>
                <w:color w:val="212121"/>
                <w:sz w:val="22"/>
                <w:szCs w:val="22"/>
              </w:rPr>
              <w:t xml:space="preserve"> Z, Vestergaard C, </w:t>
            </w:r>
            <w:proofErr w:type="spellStart"/>
            <w:r w:rsidRPr="001B24A3">
              <w:rPr>
                <w:rFonts w:asciiTheme="minorHAnsi" w:eastAsia="Charité Text Office" w:hAnsiTheme="minorHAnsi" w:cstheme="minorHAnsi"/>
                <w:color w:val="212121"/>
                <w:sz w:val="22"/>
                <w:szCs w:val="22"/>
              </w:rPr>
              <w:t>Wedi</w:t>
            </w:r>
            <w:proofErr w:type="spellEnd"/>
            <w:r w:rsidRPr="001B24A3">
              <w:rPr>
                <w:rFonts w:asciiTheme="minorHAnsi" w:eastAsia="Charité Text Office" w:hAnsiTheme="minorHAnsi" w:cstheme="minorHAnsi"/>
                <w:color w:val="212121"/>
                <w:sz w:val="22"/>
                <w:szCs w:val="22"/>
              </w:rPr>
              <w:t xml:space="preserve"> B, Zhao Z, Maurer M. The international EAACI/GA²LEN/</w:t>
            </w:r>
            <w:proofErr w:type="spellStart"/>
            <w:r w:rsidRPr="001B24A3">
              <w:rPr>
                <w:rFonts w:asciiTheme="minorHAnsi" w:eastAsia="Charité Text Office" w:hAnsiTheme="minorHAnsi" w:cstheme="minorHAnsi"/>
                <w:color w:val="212121"/>
                <w:sz w:val="22"/>
                <w:szCs w:val="22"/>
              </w:rPr>
              <w:t>EuroGuiDerm</w:t>
            </w:r>
            <w:proofErr w:type="spellEnd"/>
            <w:r w:rsidRPr="001B24A3">
              <w:rPr>
                <w:rFonts w:asciiTheme="minorHAnsi" w:eastAsia="Charité Text Office" w:hAnsiTheme="minorHAnsi" w:cstheme="minorHAnsi"/>
                <w:color w:val="212121"/>
                <w:sz w:val="22"/>
                <w:szCs w:val="22"/>
              </w:rPr>
              <w:t xml:space="preserve">/APAAACI </w:t>
            </w:r>
            <w:proofErr w:type="spellStart"/>
            <w:r w:rsidRPr="001B24A3">
              <w:rPr>
                <w:rFonts w:asciiTheme="minorHAnsi" w:eastAsia="Charité Text Office" w:hAnsiTheme="minorHAnsi" w:cstheme="minorHAnsi"/>
                <w:color w:val="212121"/>
                <w:sz w:val="22"/>
                <w:szCs w:val="22"/>
              </w:rPr>
              <w:t>guideline</w:t>
            </w:r>
            <w:proofErr w:type="spellEnd"/>
            <w:r w:rsidRPr="001B24A3">
              <w:rPr>
                <w:rFonts w:asciiTheme="minorHAnsi" w:eastAsia="Charité Text Office" w:hAnsiTheme="minorHAnsi" w:cstheme="minorHAnsi"/>
                <w:color w:val="212121"/>
                <w:sz w:val="22"/>
                <w:szCs w:val="22"/>
              </w:rPr>
              <w:t xml:space="preserve"> for the </w:t>
            </w:r>
            <w:proofErr w:type="spellStart"/>
            <w:r w:rsidRPr="001B24A3">
              <w:rPr>
                <w:rFonts w:asciiTheme="minorHAnsi" w:eastAsia="Charité Text Office" w:hAnsiTheme="minorHAnsi" w:cstheme="minorHAnsi"/>
                <w:color w:val="212121"/>
                <w:sz w:val="22"/>
                <w:szCs w:val="22"/>
              </w:rPr>
              <w:t>definition</w:t>
            </w:r>
            <w:proofErr w:type="spellEnd"/>
            <w:r w:rsidRPr="001B24A3">
              <w:rPr>
                <w:rFonts w:asciiTheme="minorHAnsi" w:eastAsia="Charité Text Office" w:hAnsiTheme="minorHAnsi" w:cstheme="minorHAnsi"/>
                <w:color w:val="212121"/>
                <w:sz w:val="22"/>
                <w:szCs w:val="22"/>
              </w:rPr>
              <w:t xml:space="preserve">, </w:t>
            </w:r>
            <w:proofErr w:type="spellStart"/>
            <w:r w:rsidRPr="001B24A3">
              <w:rPr>
                <w:rFonts w:asciiTheme="minorHAnsi" w:eastAsia="Charité Text Office" w:hAnsiTheme="minorHAnsi" w:cstheme="minorHAnsi"/>
                <w:color w:val="212121"/>
                <w:sz w:val="22"/>
                <w:szCs w:val="22"/>
              </w:rPr>
              <w:t>classification</w:t>
            </w:r>
            <w:proofErr w:type="spellEnd"/>
            <w:r w:rsidRPr="001B24A3">
              <w:rPr>
                <w:rFonts w:asciiTheme="minorHAnsi" w:eastAsia="Charité Text Office" w:hAnsiTheme="minorHAnsi" w:cstheme="minorHAnsi"/>
                <w:color w:val="212121"/>
                <w:sz w:val="22"/>
                <w:szCs w:val="22"/>
              </w:rPr>
              <w:t xml:space="preserve">, </w:t>
            </w:r>
            <w:proofErr w:type="spellStart"/>
            <w:r w:rsidRPr="001B24A3">
              <w:rPr>
                <w:rFonts w:asciiTheme="minorHAnsi" w:eastAsia="Charité Text Office" w:hAnsiTheme="minorHAnsi" w:cstheme="minorHAnsi"/>
                <w:color w:val="212121"/>
                <w:sz w:val="22"/>
                <w:szCs w:val="22"/>
              </w:rPr>
              <w:t>diagnosis</w:t>
            </w:r>
            <w:proofErr w:type="spellEnd"/>
            <w:r w:rsidRPr="001B24A3">
              <w:rPr>
                <w:rFonts w:asciiTheme="minorHAnsi" w:eastAsia="Charité Text Office" w:hAnsiTheme="minorHAnsi" w:cstheme="minorHAnsi"/>
                <w:color w:val="212121"/>
                <w:sz w:val="22"/>
                <w:szCs w:val="22"/>
              </w:rPr>
              <w:t xml:space="preserve">, and </w:t>
            </w:r>
            <w:proofErr w:type="spellStart"/>
            <w:r w:rsidRPr="001B24A3">
              <w:rPr>
                <w:rFonts w:asciiTheme="minorHAnsi" w:eastAsia="Charité Text Office" w:hAnsiTheme="minorHAnsi" w:cstheme="minorHAnsi"/>
                <w:color w:val="212121"/>
                <w:sz w:val="22"/>
                <w:szCs w:val="22"/>
              </w:rPr>
              <w:t>management</w:t>
            </w:r>
            <w:proofErr w:type="spellEnd"/>
            <w:r w:rsidRPr="001B24A3">
              <w:rPr>
                <w:rFonts w:asciiTheme="minorHAnsi" w:eastAsia="Charité Text Office" w:hAnsiTheme="minorHAnsi" w:cstheme="minorHAnsi"/>
                <w:color w:val="212121"/>
                <w:sz w:val="22"/>
                <w:szCs w:val="22"/>
              </w:rPr>
              <w:t xml:space="preserve"> of urticaria. </w:t>
            </w:r>
            <w:proofErr w:type="spellStart"/>
            <w:r w:rsidRPr="001B24A3">
              <w:rPr>
                <w:rFonts w:asciiTheme="minorHAnsi" w:eastAsia="Charité Text Office" w:hAnsiTheme="minorHAnsi" w:cstheme="minorHAnsi"/>
                <w:color w:val="212121"/>
                <w:sz w:val="22"/>
                <w:szCs w:val="22"/>
              </w:rPr>
              <w:t>Allergy</w:t>
            </w:r>
            <w:proofErr w:type="spellEnd"/>
            <w:r w:rsidRPr="001B24A3">
              <w:rPr>
                <w:rFonts w:asciiTheme="minorHAnsi" w:eastAsia="Charité Text Office" w:hAnsiTheme="minorHAnsi" w:cstheme="minorHAnsi"/>
                <w:color w:val="212121"/>
                <w:sz w:val="22"/>
                <w:szCs w:val="22"/>
              </w:rPr>
              <w:t xml:space="preserve">. 2022 Mar;77(3):734-766. </w:t>
            </w:r>
            <w:proofErr w:type="spellStart"/>
            <w:r w:rsidRPr="001B24A3">
              <w:rPr>
                <w:rFonts w:asciiTheme="minorHAnsi" w:eastAsia="Charité Text Office" w:hAnsiTheme="minorHAnsi" w:cstheme="minorHAnsi"/>
                <w:color w:val="212121"/>
                <w:sz w:val="22"/>
                <w:szCs w:val="22"/>
              </w:rPr>
              <w:t>doi</w:t>
            </w:r>
            <w:proofErr w:type="spellEnd"/>
            <w:r w:rsidRPr="001B24A3">
              <w:rPr>
                <w:rFonts w:asciiTheme="minorHAnsi" w:eastAsia="Charité Text Office" w:hAnsiTheme="minorHAnsi" w:cstheme="minorHAnsi"/>
                <w:color w:val="212121"/>
                <w:sz w:val="22"/>
                <w:szCs w:val="22"/>
              </w:rPr>
              <w:t xml:space="preserve">: 10.1111/all.15090. </w:t>
            </w:r>
            <w:proofErr w:type="spellStart"/>
            <w:r w:rsidRPr="001B24A3">
              <w:rPr>
                <w:rFonts w:asciiTheme="minorHAnsi" w:eastAsia="Charité Text Office" w:hAnsiTheme="minorHAnsi" w:cstheme="minorHAnsi"/>
                <w:color w:val="212121"/>
                <w:sz w:val="22"/>
                <w:szCs w:val="22"/>
              </w:rPr>
              <w:t>Epub</w:t>
            </w:r>
            <w:proofErr w:type="spellEnd"/>
            <w:r w:rsidRPr="001B24A3">
              <w:rPr>
                <w:rFonts w:asciiTheme="minorHAnsi" w:eastAsia="Charité Text Office" w:hAnsiTheme="minorHAnsi" w:cstheme="minorHAnsi"/>
                <w:color w:val="212121"/>
                <w:sz w:val="22"/>
                <w:szCs w:val="22"/>
              </w:rPr>
              <w:t xml:space="preserve"> 2021 </w:t>
            </w:r>
            <w:proofErr w:type="spellStart"/>
            <w:r w:rsidRPr="001B24A3">
              <w:rPr>
                <w:rFonts w:asciiTheme="minorHAnsi" w:eastAsia="Charité Text Office" w:hAnsiTheme="minorHAnsi" w:cstheme="minorHAnsi"/>
                <w:color w:val="212121"/>
                <w:sz w:val="22"/>
                <w:szCs w:val="22"/>
              </w:rPr>
              <w:t>Oct</w:t>
            </w:r>
            <w:proofErr w:type="spellEnd"/>
            <w:r w:rsidRPr="001B24A3">
              <w:rPr>
                <w:rFonts w:asciiTheme="minorHAnsi" w:eastAsia="Charité Text Office" w:hAnsiTheme="minorHAnsi" w:cstheme="minorHAnsi"/>
                <w:color w:val="212121"/>
                <w:sz w:val="22"/>
                <w:szCs w:val="22"/>
              </w:rPr>
              <w:t xml:space="preserve"> 20. PMID: 34536239.</w:t>
            </w:r>
          </w:p>
        </w:tc>
      </w:tr>
      <w:tr w:rsidR="00DB2F74" w:rsidRPr="001B24A3" w14:paraId="6BF26476" w14:textId="77777777" w:rsidTr="00A22823">
        <w:trPr>
          <w:trHeight w:val="896"/>
        </w:trPr>
        <w:tc>
          <w:tcPr>
            <w:tcW w:w="3538" w:type="dxa"/>
            <w:tcBorders>
              <w:left w:val="single" w:sz="4" w:space="0" w:color="auto"/>
            </w:tcBorders>
          </w:tcPr>
          <w:p w14:paraId="06C30FE9" w14:textId="5D554E2B" w:rsidR="00DB2F74" w:rsidRPr="001B24A3" w:rsidRDefault="00DB2F74" w:rsidP="00DB2F74">
            <w:pPr>
              <w:rPr>
                <w:rFonts w:asciiTheme="minorHAnsi" w:hAnsiTheme="minorHAnsi" w:cstheme="minorHAnsi"/>
                <w:sz w:val="22"/>
                <w:szCs w:val="22"/>
                <w:lang w:val="en-US"/>
              </w:rPr>
            </w:pPr>
            <w:r w:rsidRPr="001B24A3">
              <w:rPr>
                <w:rFonts w:asciiTheme="minorHAnsi" w:hAnsiTheme="minorHAnsi" w:cstheme="minorHAnsi"/>
                <w:sz w:val="22"/>
                <w:szCs w:val="22"/>
                <w:lang w:val="en-US"/>
              </w:rPr>
              <w:lastRenderedPageBreak/>
              <w:t xml:space="preserve">5. </w:t>
            </w:r>
            <w:r w:rsidR="00AF0939" w:rsidRPr="001B24A3">
              <w:rPr>
                <w:rFonts w:asciiTheme="minorHAnsi" w:hAnsiTheme="minorHAnsi" w:cstheme="minorHAnsi"/>
                <w:sz w:val="22"/>
                <w:szCs w:val="22"/>
                <w:lang w:val="en-US"/>
              </w:rPr>
              <w:t>Explanation of the significance of the study</w:t>
            </w:r>
            <w:r w:rsidR="002B67D4">
              <w:rPr>
                <w:rFonts w:asciiTheme="minorHAnsi" w:hAnsiTheme="minorHAnsi" w:cstheme="minorHAnsi"/>
                <w:sz w:val="22"/>
                <w:szCs w:val="22"/>
                <w:lang w:val="en-US"/>
              </w:rPr>
              <w:t>:</w:t>
            </w:r>
          </w:p>
        </w:tc>
        <w:tc>
          <w:tcPr>
            <w:tcW w:w="5749" w:type="dxa"/>
          </w:tcPr>
          <w:p w14:paraId="6C65A5D9" w14:textId="35D75E53" w:rsidR="00DB2F74" w:rsidRPr="001B24A3" w:rsidRDefault="00AF0939" w:rsidP="00DB2F74">
            <w:pPr>
              <w:pStyle w:val="Default"/>
              <w:rPr>
                <w:rFonts w:asciiTheme="minorHAnsi" w:hAnsiTheme="minorHAnsi" w:cstheme="minorHAnsi"/>
                <w:color w:val="000000"/>
                <w:sz w:val="22"/>
                <w:szCs w:val="22"/>
              </w:rPr>
            </w:pPr>
            <w:r w:rsidRPr="001B24A3">
              <w:rPr>
                <w:rFonts w:asciiTheme="minorHAnsi" w:hAnsiTheme="minorHAnsi" w:cstheme="minorHAnsi"/>
                <w:color w:val="000000"/>
                <w:sz w:val="22"/>
                <w:szCs w:val="22"/>
              </w:rPr>
              <w:t xml:space="preserve">See </w:t>
            </w:r>
            <w:proofErr w:type="spellStart"/>
            <w:r w:rsidRPr="001B24A3">
              <w:rPr>
                <w:rFonts w:asciiTheme="minorHAnsi" w:hAnsiTheme="minorHAnsi" w:cstheme="minorHAnsi"/>
                <w:color w:val="000000"/>
                <w:sz w:val="22"/>
                <w:szCs w:val="22"/>
              </w:rPr>
              <w:t>page</w:t>
            </w:r>
            <w:proofErr w:type="spellEnd"/>
            <w:r w:rsidRPr="001B24A3">
              <w:rPr>
                <w:rFonts w:asciiTheme="minorHAnsi" w:hAnsiTheme="minorHAnsi" w:cstheme="minorHAnsi"/>
                <w:color w:val="000000"/>
                <w:sz w:val="22"/>
                <w:szCs w:val="22"/>
              </w:rPr>
              <w:t xml:space="preserve"> 4</w:t>
            </w:r>
            <w:r w:rsidR="00096684">
              <w:rPr>
                <w:rFonts w:asciiTheme="minorHAnsi" w:hAnsiTheme="minorHAnsi" w:cstheme="minorHAnsi"/>
                <w:color w:val="000000"/>
                <w:sz w:val="22"/>
                <w:szCs w:val="22"/>
              </w:rPr>
              <w:t>.</w:t>
            </w:r>
          </w:p>
        </w:tc>
      </w:tr>
      <w:tr w:rsidR="00DB2F74" w:rsidRPr="008823CD" w14:paraId="68788C35" w14:textId="77777777" w:rsidTr="00A22823">
        <w:trPr>
          <w:trHeight w:val="896"/>
        </w:trPr>
        <w:tc>
          <w:tcPr>
            <w:tcW w:w="3538" w:type="dxa"/>
            <w:tcBorders>
              <w:left w:val="single" w:sz="4" w:space="0" w:color="auto"/>
            </w:tcBorders>
          </w:tcPr>
          <w:p w14:paraId="653B3AF5" w14:textId="612A8F58" w:rsidR="00AF0939" w:rsidRPr="001B24A3" w:rsidRDefault="00AF0939" w:rsidP="00AF0939">
            <w:pPr>
              <w:rPr>
                <w:rFonts w:asciiTheme="minorHAnsi" w:hAnsiTheme="minorHAnsi" w:cstheme="minorHAnsi"/>
                <w:sz w:val="22"/>
                <w:szCs w:val="22"/>
                <w:lang w:val="en-US"/>
              </w:rPr>
            </w:pPr>
            <w:r w:rsidRPr="001B24A3">
              <w:rPr>
                <w:rFonts w:asciiTheme="minorHAnsi" w:hAnsiTheme="minorHAnsi" w:cstheme="minorHAnsi"/>
                <w:sz w:val="22"/>
                <w:szCs w:val="22"/>
                <w:lang w:val="en-US"/>
              </w:rPr>
              <w:t xml:space="preserve">6. </w:t>
            </w:r>
            <w:r w:rsidR="002B67D4">
              <w:rPr>
                <w:rFonts w:asciiTheme="minorHAnsi" w:hAnsiTheme="minorHAnsi" w:cstheme="minorHAnsi"/>
                <w:sz w:val="22"/>
                <w:szCs w:val="22"/>
                <w:lang w:val="en-US"/>
              </w:rPr>
              <w:t>W</w:t>
            </w:r>
            <w:r w:rsidRPr="001B24A3">
              <w:rPr>
                <w:rFonts w:asciiTheme="minorHAnsi" w:hAnsiTheme="minorHAnsi" w:cstheme="minorHAnsi"/>
                <w:sz w:val="22"/>
                <w:szCs w:val="22"/>
                <w:lang w:val="en-US"/>
              </w:rPr>
              <w:t xml:space="preserve">hich of the following </w:t>
            </w:r>
            <w:r w:rsidR="002B67D4">
              <w:rPr>
                <w:rFonts w:asciiTheme="minorHAnsi" w:hAnsiTheme="minorHAnsi" w:cstheme="minorHAnsi"/>
                <w:sz w:val="22"/>
                <w:szCs w:val="22"/>
                <w:lang w:val="en-US"/>
              </w:rPr>
              <w:t>determinations</w:t>
            </w:r>
            <w:r w:rsidR="002B67D4" w:rsidRPr="001B24A3">
              <w:rPr>
                <w:rFonts w:asciiTheme="minorHAnsi" w:hAnsiTheme="minorHAnsi" w:cstheme="minorHAnsi"/>
                <w:sz w:val="22"/>
                <w:szCs w:val="22"/>
                <w:lang w:val="en-US"/>
              </w:rPr>
              <w:t xml:space="preserve"> </w:t>
            </w:r>
            <w:r w:rsidRPr="001B24A3">
              <w:rPr>
                <w:rFonts w:asciiTheme="minorHAnsi" w:hAnsiTheme="minorHAnsi" w:cstheme="minorHAnsi"/>
                <w:sz w:val="22"/>
                <w:szCs w:val="22"/>
                <w:lang w:val="en-US"/>
              </w:rPr>
              <w:t>apply</w:t>
            </w:r>
            <w:r w:rsidR="002B67D4">
              <w:rPr>
                <w:rFonts w:asciiTheme="minorHAnsi" w:hAnsiTheme="minorHAnsi" w:cstheme="minorHAnsi"/>
                <w:sz w:val="22"/>
                <w:szCs w:val="22"/>
                <w:lang w:val="en-US"/>
              </w:rPr>
              <w:t>:</w:t>
            </w:r>
          </w:p>
          <w:p w14:paraId="575ED669" w14:textId="3B559BF2" w:rsidR="00AF0939" w:rsidRPr="001B24A3" w:rsidRDefault="00AF0939" w:rsidP="002B67D4">
            <w:pPr>
              <w:ind w:left="313" w:hanging="313"/>
              <w:rPr>
                <w:rFonts w:asciiTheme="minorHAnsi" w:hAnsiTheme="minorHAnsi" w:cstheme="minorHAnsi"/>
                <w:sz w:val="22"/>
                <w:szCs w:val="22"/>
                <w:lang w:val="en-US"/>
              </w:rPr>
            </w:pPr>
            <w:r w:rsidRPr="001B24A3">
              <w:rPr>
                <w:rFonts w:asciiTheme="minorHAnsi" w:hAnsiTheme="minorHAnsi" w:cstheme="minorHAnsi"/>
                <w:sz w:val="22"/>
                <w:szCs w:val="22"/>
                <w:lang w:val="en-US"/>
              </w:rPr>
              <w:t xml:space="preserve">a) </w:t>
            </w:r>
            <w:r w:rsidR="002B67D4">
              <w:rPr>
                <w:rFonts w:asciiTheme="minorHAnsi" w:hAnsiTheme="minorHAnsi" w:cstheme="minorHAnsi"/>
                <w:sz w:val="22"/>
                <w:szCs w:val="22"/>
                <w:lang w:val="en-US"/>
              </w:rPr>
              <w:t>“</w:t>
            </w:r>
            <w:proofErr w:type="spellStart"/>
            <w:r w:rsidR="002B67D4">
              <w:rPr>
                <w:rFonts w:asciiTheme="minorHAnsi" w:hAnsiTheme="minorHAnsi" w:cstheme="minorHAnsi"/>
                <w:sz w:val="22"/>
                <w:szCs w:val="22"/>
                <w:lang w:val="en-US"/>
              </w:rPr>
              <w:t>Medizinproduktgesetz</w:t>
            </w:r>
            <w:proofErr w:type="spellEnd"/>
            <w:r w:rsidR="002B67D4">
              <w:rPr>
                <w:rFonts w:asciiTheme="minorHAnsi" w:hAnsiTheme="minorHAnsi" w:cstheme="minorHAnsi"/>
                <w:sz w:val="22"/>
                <w:szCs w:val="22"/>
                <w:lang w:val="en-US"/>
              </w:rPr>
              <w:t xml:space="preserve">, § 23b, MPG” (German law: </w:t>
            </w:r>
            <w:r w:rsidRPr="001B24A3">
              <w:rPr>
                <w:rFonts w:asciiTheme="minorHAnsi" w:hAnsiTheme="minorHAnsi" w:cstheme="minorHAnsi"/>
                <w:sz w:val="22"/>
                <w:szCs w:val="22"/>
                <w:lang w:val="en-US"/>
              </w:rPr>
              <w:t>Medical Devices Act</w:t>
            </w:r>
            <w:r w:rsidR="001B24A3">
              <w:rPr>
                <w:rFonts w:asciiTheme="minorHAnsi" w:hAnsiTheme="minorHAnsi" w:cstheme="minorHAnsi"/>
                <w:sz w:val="22"/>
                <w:szCs w:val="22"/>
                <w:lang w:val="en-US"/>
              </w:rPr>
              <w:t xml:space="preserve"> </w:t>
            </w:r>
            <w:r w:rsidRPr="001B24A3">
              <w:rPr>
                <w:rFonts w:asciiTheme="minorHAnsi" w:hAnsiTheme="minorHAnsi" w:cstheme="minorHAnsi"/>
                <w:sz w:val="22"/>
                <w:szCs w:val="22"/>
                <w:lang w:val="en-US"/>
              </w:rPr>
              <w:t>according to § 23b MPG - exception of clin</w:t>
            </w:r>
            <w:r w:rsidR="002B67D4">
              <w:rPr>
                <w:rFonts w:asciiTheme="minorHAnsi" w:hAnsiTheme="minorHAnsi" w:cstheme="minorHAnsi"/>
                <w:sz w:val="22"/>
                <w:szCs w:val="22"/>
                <w:lang w:val="en-US"/>
              </w:rPr>
              <w:t>ical</w:t>
            </w:r>
            <w:r w:rsidRPr="001B24A3">
              <w:rPr>
                <w:rFonts w:asciiTheme="minorHAnsi" w:hAnsiTheme="minorHAnsi" w:cstheme="minorHAnsi"/>
                <w:sz w:val="22"/>
                <w:szCs w:val="22"/>
                <w:lang w:val="en-US"/>
              </w:rPr>
              <w:t xml:space="preserve"> </w:t>
            </w:r>
            <w:r w:rsidR="002B67D4">
              <w:rPr>
                <w:rFonts w:asciiTheme="minorHAnsi" w:hAnsiTheme="minorHAnsi" w:cstheme="minorHAnsi"/>
                <w:sz w:val="22"/>
                <w:szCs w:val="22"/>
                <w:lang w:val="en-US"/>
              </w:rPr>
              <w:t>e</w:t>
            </w:r>
            <w:r w:rsidR="002B67D4" w:rsidRPr="001B24A3">
              <w:rPr>
                <w:rFonts w:asciiTheme="minorHAnsi" w:hAnsiTheme="minorHAnsi" w:cstheme="minorHAnsi"/>
                <w:sz w:val="22"/>
                <w:szCs w:val="22"/>
                <w:lang w:val="en-US"/>
              </w:rPr>
              <w:t>xamination</w:t>
            </w:r>
            <w:r w:rsidR="002B67D4">
              <w:rPr>
                <w:rFonts w:asciiTheme="minorHAnsi" w:hAnsiTheme="minorHAnsi" w:cstheme="minorHAnsi"/>
                <w:sz w:val="22"/>
                <w:szCs w:val="22"/>
                <w:lang w:val="en-US"/>
              </w:rPr>
              <w:t>),</w:t>
            </w:r>
          </w:p>
          <w:p w14:paraId="6C5454BB" w14:textId="5E4C5F7D" w:rsidR="00AF0939" w:rsidRPr="00A22823" w:rsidRDefault="00AF0939" w:rsidP="002B67D4">
            <w:pPr>
              <w:ind w:left="313" w:hanging="313"/>
              <w:rPr>
                <w:rFonts w:asciiTheme="minorHAnsi" w:hAnsiTheme="minorHAnsi" w:cstheme="minorHAnsi"/>
                <w:sz w:val="22"/>
                <w:szCs w:val="22"/>
              </w:rPr>
            </w:pPr>
            <w:r w:rsidRPr="00A22823">
              <w:rPr>
                <w:rFonts w:asciiTheme="minorHAnsi" w:hAnsiTheme="minorHAnsi" w:cstheme="minorHAnsi"/>
                <w:sz w:val="22"/>
                <w:szCs w:val="22"/>
              </w:rPr>
              <w:t xml:space="preserve">b) </w:t>
            </w:r>
            <w:r w:rsidR="002B67D4" w:rsidRPr="00A22823">
              <w:rPr>
                <w:rFonts w:asciiTheme="minorHAnsi" w:hAnsiTheme="minorHAnsi" w:cstheme="minorHAnsi"/>
                <w:sz w:val="22"/>
                <w:szCs w:val="22"/>
              </w:rPr>
              <w:t xml:space="preserve">“Strahlenschutzverordnung, § 28a </w:t>
            </w:r>
            <w:proofErr w:type="spellStart"/>
            <w:r w:rsidR="002B67D4" w:rsidRPr="00A22823">
              <w:rPr>
                <w:rFonts w:asciiTheme="minorHAnsi" w:hAnsiTheme="minorHAnsi" w:cstheme="minorHAnsi"/>
                <w:sz w:val="22"/>
                <w:szCs w:val="22"/>
              </w:rPr>
              <w:t>Röv</w:t>
            </w:r>
            <w:proofErr w:type="spellEnd"/>
            <w:r w:rsidR="002B67D4" w:rsidRPr="00A22823">
              <w:rPr>
                <w:rFonts w:asciiTheme="minorHAnsi" w:hAnsiTheme="minorHAnsi" w:cstheme="minorHAnsi"/>
                <w:sz w:val="22"/>
                <w:szCs w:val="22"/>
              </w:rPr>
              <w:t>, StrlSchV”</w:t>
            </w:r>
            <w:r w:rsidR="00FD12F6">
              <w:rPr>
                <w:rFonts w:asciiTheme="minorHAnsi" w:hAnsiTheme="minorHAnsi" w:cstheme="minorHAnsi"/>
                <w:sz w:val="22"/>
                <w:szCs w:val="22"/>
              </w:rPr>
              <w:t xml:space="preserve"> (German </w:t>
            </w:r>
            <w:proofErr w:type="spellStart"/>
            <w:r w:rsidR="00FD12F6">
              <w:rPr>
                <w:rFonts w:asciiTheme="minorHAnsi" w:hAnsiTheme="minorHAnsi" w:cstheme="minorHAnsi"/>
                <w:sz w:val="22"/>
                <w:szCs w:val="22"/>
              </w:rPr>
              <w:t>l</w:t>
            </w:r>
            <w:r w:rsidR="002B67D4" w:rsidRPr="00A22823">
              <w:rPr>
                <w:rFonts w:asciiTheme="minorHAnsi" w:hAnsiTheme="minorHAnsi" w:cstheme="minorHAnsi"/>
                <w:sz w:val="22"/>
                <w:szCs w:val="22"/>
              </w:rPr>
              <w:t>aw</w:t>
            </w:r>
            <w:proofErr w:type="spellEnd"/>
            <w:r w:rsidR="002B67D4" w:rsidRPr="00A22823">
              <w:rPr>
                <w:rFonts w:asciiTheme="minorHAnsi" w:hAnsiTheme="minorHAnsi" w:cstheme="minorHAnsi"/>
                <w:sz w:val="22"/>
                <w:szCs w:val="22"/>
              </w:rPr>
              <w:t xml:space="preserve">: </w:t>
            </w:r>
            <w:r w:rsidRPr="00A22823">
              <w:rPr>
                <w:rFonts w:asciiTheme="minorHAnsi" w:hAnsiTheme="minorHAnsi" w:cstheme="minorHAnsi"/>
                <w:sz w:val="22"/>
                <w:szCs w:val="22"/>
              </w:rPr>
              <w:t xml:space="preserve">Radiation </w:t>
            </w:r>
            <w:proofErr w:type="spellStart"/>
            <w:r w:rsidRPr="00A22823">
              <w:rPr>
                <w:rFonts w:asciiTheme="minorHAnsi" w:hAnsiTheme="minorHAnsi" w:cstheme="minorHAnsi"/>
                <w:sz w:val="22"/>
                <w:szCs w:val="22"/>
              </w:rPr>
              <w:t>Protection</w:t>
            </w:r>
            <w:proofErr w:type="spellEnd"/>
            <w:r w:rsidRPr="00A22823">
              <w:rPr>
                <w:rFonts w:asciiTheme="minorHAnsi" w:hAnsiTheme="minorHAnsi" w:cstheme="minorHAnsi"/>
                <w:sz w:val="22"/>
                <w:szCs w:val="22"/>
              </w:rPr>
              <w:t xml:space="preserve"> </w:t>
            </w:r>
            <w:proofErr w:type="spellStart"/>
            <w:r w:rsidR="002B67D4">
              <w:rPr>
                <w:rFonts w:asciiTheme="minorHAnsi" w:hAnsiTheme="minorHAnsi" w:cstheme="minorHAnsi"/>
                <w:sz w:val="22"/>
                <w:szCs w:val="22"/>
              </w:rPr>
              <w:t>Regulations</w:t>
            </w:r>
            <w:proofErr w:type="spellEnd"/>
            <w:r w:rsidR="002B67D4" w:rsidRPr="00A22823">
              <w:rPr>
                <w:rFonts w:asciiTheme="minorHAnsi" w:hAnsiTheme="minorHAnsi" w:cstheme="minorHAnsi"/>
                <w:sz w:val="22"/>
                <w:szCs w:val="22"/>
              </w:rPr>
              <w:t xml:space="preserve"> </w:t>
            </w:r>
            <w:r w:rsidRPr="00A22823">
              <w:rPr>
                <w:rFonts w:asciiTheme="minorHAnsi" w:hAnsiTheme="minorHAnsi" w:cstheme="minorHAnsi"/>
                <w:sz w:val="22"/>
                <w:szCs w:val="22"/>
              </w:rPr>
              <w:t>§ 23 StrlSchV</w:t>
            </w:r>
            <w:r w:rsidR="002B67D4" w:rsidRPr="00A22823">
              <w:rPr>
                <w:rFonts w:asciiTheme="minorHAnsi" w:hAnsiTheme="minorHAnsi" w:cstheme="minorHAnsi"/>
                <w:sz w:val="22"/>
                <w:szCs w:val="22"/>
              </w:rPr>
              <w:t>)</w:t>
            </w:r>
            <w:r w:rsidR="00DD4C6A">
              <w:rPr>
                <w:rFonts w:asciiTheme="minorHAnsi" w:hAnsiTheme="minorHAnsi" w:cstheme="minorHAnsi"/>
                <w:sz w:val="22"/>
                <w:szCs w:val="22"/>
              </w:rPr>
              <w:t>,</w:t>
            </w:r>
          </w:p>
          <w:p w14:paraId="48CA5823" w14:textId="77777777" w:rsidR="00DD4C6A" w:rsidRDefault="00AF0939" w:rsidP="002B67D4">
            <w:pPr>
              <w:ind w:left="313" w:hanging="313"/>
              <w:rPr>
                <w:rFonts w:asciiTheme="minorHAnsi" w:hAnsiTheme="minorHAnsi" w:cstheme="minorHAnsi"/>
                <w:sz w:val="22"/>
                <w:szCs w:val="22"/>
                <w:lang w:val="en-US"/>
              </w:rPr>
            </w:pPr>
            <w:r w:rsidRPr="001B24A3">
              <w:rPr>
                <w:rFonts w:asciiTheme="minorHAnsi" w:hAnsiTheme="minorHAnsi" w:cstheme="minorHAnsi"/>
                <w:sz w:val="22"/>
                <w:szCs w:val="22"/>
                <w:lang w:val="en-US"/>
              </w:rPr>
              <w:t xml:space="preserve">c) </w:t>
            </w:r>
            <w:r w:rsidR="002B67D4">
              <w:rPr>
                <w:rFonts w:asciiTheme="minorHAnsi" w:hAnsiTheme="minorHAnsi" w:cstheme="minorHAnsi"/>
                <w:sz w:val="22"/>
                <w:szCs w:val="22"/>
                <w:lang w:val="en-US"/>
              </w:rPr>
              <w:t>“</w:t>
            </w:r>
            <w:proofErr w:type="spellStart"/>
            <w:proofErr w:type="gramStart"/>
            <w:r w:rsidR="002B67D4">
              <w:rPr>
                <w:rFonts w:asciiTheme="minorHAnsi" w:hAnsiTheme="minorHAnsi" w:cstheme="minorHAnsi"/>
                <w:sz w:val="22"/>
                <w:szCs w:val="22"/>
                <w:lang w:val="en-US"/>
              </w:rPr>
              <w:t>Röntgenverordnung</w:t>
            </w:r>
            <w:proofErr w:type="spellEnd"/>
            <w:r w:rsidR="002B67D4">
              <w:rPr>
                <w:rFonts w:asciiTheme="minorHAnsi" w:hAnsiTheme="minorHAnsi" w:cstheme="minorHAnsi"/>
                <w:sz w:val="22"/>
                <w:szCs w:val="22"/>
                <w:lang w:val="en-US"/>
              </w:rPr>
              <w:t xml:space="preserve">, </w:t>
            </w:r>
            <w:r w:rsidR="002B67D4" w:rsidRPr="001B24A3">
              <w:rPr>
                <w:rFonts w:asciiTheme="minorHAnsi" w:hAnsiTheme="minorHAnsi" w:cstheme="minorHAnsi"/>
                <w:sz w:val="22"/>
                <w:szCs w:val="22"/>
                <w:lang w:val="en-US"/>
              </w:rPr>
              <w:t xml:space="preserve"> </w:t>
            </w:r>
            <w:r w:rsidR="00DD4C6A">
              <w:rPr>
                <w:rFonts w:asciiTheme="minorHAnsi" w:hAnsiTheme="minorHAnsi" w:cstheme="minorHAnsi"/>
                <w:sz w:val="22"/>
                <w:szCs w:val="22"/>
                <w:lang w:val="en-US"/>
              </w:rPr>
              <w:t>§</w:t>
            </w:r>
            <w:proofErr w:type="gramEnd"/>
            <w:r w:rsidR="00DD4C6A">
              <w:rPr>
                <w:rFonts w:asciiTheme="minorHAnsi" w:hAnsiTheme="minorHAnsi" w:cstheme="minorHAnsi"/>
                <w:sz w:val="22"/>
                <w:szCs w:val="22"/>
                <w:lang w:val="en-US"/>
              </w:rPr>
              <w:t xml:space="preserve"> 28a </w:t>
            </w:r>
            <w:proofErr w:type="spellStart"/>
            <w:r w:rsidR="00DD4C6A">
              <w:rPr>
                <w:rFonts w:asciiTheme="minorHAnsi" w:hAnsiTheme="minorHAnsi" w:cstheme="minorHAnsi"/>
                <w:sz w:val="22"/>
                <w:szCs w:val="22"/>
                <w:lang w:val="en-US"/>
              </w:rPr>
              <w:t>Röv</w:t>
            </w:r>
            <w:proofErr w:type="spellEnd"/>
          </w:p>
          <w:p w14:paraId="3604FD20" w14:textId="32F830AD" w:rsidR="00DD4C6A" w:rsidRDefault="00DD4C6A" w:rsidP="002B67D4">
            <w:pPr>
              <w:ind w:left="313" w:hanging="313"/>
              <w:rPr>
                <w:rFonts w:asciiTheme="minorHAnsi" w:hAnsiTheme="minorHAnsi" w:cstheme="minorHAnsi"/>
                <w:sz w:val="22"/>
                <w:szCs w:val="22"/>
                <w:lang w:val="en-US"/>
              </w:rPr>
            </w:pPr>
            <w:r>
              <w:rPr>
                <w:rFonts w:asciiTheme="minorHAnsi" w:hAnsiTheme="minorHAnsi" w:cstheme="minorHAnsi"/>
                <w:sz w:val="22"/>
                <w:szCs w:val="22"/>
                <w:lang w:val="en-US"/>
              </w:rPr>
              <w:lastRenderedPageBreak/>
              <w:t xml:space="preserve">     </w:t>
            </w:r>
            <w:r w:rsidR="002B67D4">
              <w:rPr>
                <w:rFonts w:asciiTheme="minorHAnsi" w:hAnsiTheme="minorHAnsi" w:cstheme="minorHAnsi"/>
                <w:sz w:val="22"/>
                <w:szCs w:val="22"/>
                <w:lang w:val="en-US"/>
              </w:rPr>
              <w:t xml:space="preserve">(German Law: </w:t>
            </w:r>
            <w:r w:rsidR="00AF0939" w:rsidRPr="001B24A3">
              <w:rPr>
                <w:rFonts w:asciiTheme="minorHAnsi" w:hAnsiTheme="minorHAnsi" w:cstheme="minorHAnsi"/>
                <w:sz w:val="22"/>
                <w:szCs w:val="22"/>
                <w:lang w:val="en-US"/>
              </w:rPr>
              <w:t xml:space="preserve">X-ray </w:t>
            </w:r>
            <w:r w:rsidR="002B67D4">
              <w:rPr>
                <w:rFonts w:asciiTheme="minorHAnsi" w:hAnsiTheme="minorHAnsi" w:cstheme="minorHAnsi"/>
                <w:sz w:val="22"/>
                <w:szCs w:val="22"/>
                <w:lang w:val="en-US"/>
              </w:rPr>
              <w:t>Regulations</w:t>
            </w:r>
          </w:p>
          <w:p w14:paraId="7A437AEC" w14:textId="01A5B665" w:rsidR="00AF0939" w:rsidRPr="001B24A3" w:rsidRDefault="00DD4C6A" w:rsidP="002B67D4">
            <w:pPr>
              <w:ind w:left="313" w:hanging="313"/>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00AF0939" w:rsidRPr="001B24A3">
              <w:rPr>
                <w:rFonts w:asciiTheme="minorHAnsi" w:hAnsiTheme="minorHAnsi" w:cstheme="minorHAnsi"/>
                <w:sz w:val="22"/>
                <w:szCs w:val="22"/>
                <w:lang w:val="en-US"/>
              </w:rPr>
              <w:t xml:space="preserve">§ 28a </w:t>
            </w:r>
            <w:proofErr w:type="spellStart"/>
            <w:r w:rsidR="00AF0939" w:rsidRPr="001B24A3">
              <w:rPr>
                <w:rFonts w:asciiTheme="minorHAnsi" w:hAnsiTheme="minorHAnsi" w:cstheme="minorHAnsi"/>
                <w:sz w:val="22"/>
                <w:szCs w:val="22"/>
                <w:lang w:val="en-US"/>
              </w:rPr>
              <w:t>RöV</w:t>
            </w:r>
            <w:proofErr w:type="spellEnd"/>
            <w:r w:rsidR="002B67D4">
              <w:rPr>
                <w:rFonts w:asciiTheme="minorHAnsi" w:hAnsiTheme="minorHAnsi" w:cstheme="minorHAnsi"/>
                <w:sz w:val="22"/>
                <w:szCs w:val="22"/>
                <w:lang w:val="en-US"/>
              </w:rPr>
              <w:t>),</w:t>
            </w:r>
          </w:p>
          <w:p w14:paraId="55F4109D" w14:textId="77777777" w:rsidR="00DD4C6A" w:rsidRDefault="00AF0939" w:rsidP="00DD4C6A">
            <w:pPr>
              <w:ind w:left="171" w:hanging="171"/>
              <w:rPr>
                <w:rFonts w:asciiTheme="minorHAnsi" w:hAnsiTheme="minorHAnsi" w:cstheme="minorHAnsi"/>
                <w:sz w:val="22"/>
                <w:szCs w:val="22"/>
                <w:lang w:val="en-US"/>
              </w:rPr>
            </w:pPr>
            <w:r w:rsidRPr="001B24A3">
              <w:rPr>
                <w:rFonts w:asciiTheme="minorHAnsi" w:hAnsiTheme="minorHAnsi" w:cstheme="minorHAnsi"/>
                <w:sz w:val="22"/>
                <w:szCs w:val="22"/>
                <w:lang w:val="en-US"/>
              </w:rPr>
              <w:t>d) Genetic Diagnostics Act</w:t>
            </w:r>
            <w:r w:rsidR="00FD12F6">
              <w:rPr>
                <w:rFonts w:asciiTheme="minorHAnsi" w:hAnsiTheme="minorHAnsi" w:cstheme="minorHAnsi"/>
                <w:sz w:val="22"/>
                <w:szCs w:val="22"/>
                <w:lang w:val="en-US"/>
              </w:rPr>
              <w:t xml:space="preserve"> (German </w:t>
            </w:r>
          </w:p>
          <w:p w14:paraId="09CFACA5" w14:textId="71E6A20E" w:rsidR="00AF0939" w:rsidRPr="001B24A3" w:rsidRDefault="00DD4C6A" w:rsidP="00DD4C6A">
            <w:pPr>
              <w:ind w:left="171" w:hanging="171"/>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00FD12F6">
              <w:rPr>
                <w:rFonts w:asciiTheme="minorHAnsi" w:hAnsiTheme="minorHAnsi" w:cstheme="minorHAnsi"/>
                <w:sz w:val="22"/>
                <w:szCs w:val="22"/>
                <w:lang w:val="en-US"/>
              </w:rPr>
              <w:t>law) and</w:t>
            </w:r>
          </w:p>
          <w:p w14:paraId="3DD49431" w14:textId="77777777" w:rsidR="00DD4C6A" w:rsidRDefault="00AF0939" w:rsidP="00AF0939">
            <w:pPr>
              <w:rPr>
                <w:rFonts w:asciiTheme="minorHAnsi" w:hAnsiTheme="minorHAnsi" w:cstheme="minorHAnsi"/>
                <w:sz w:val="22"/>
                <w:szCs w:val="22"/>
                <w:lang w:val="en-US"/>
              </w:rPr>
            </w:pPr>
            <w:r w:rsidRPr="001B24A3">
              <w:rPr>
                <w:rFonts w:asciiTheme="minorHAnsi" w:hAnsiTheme="minorHAnsi" w:cstheme="minorHAnsi"/>
                <w:sz w:val="22"/>
                <w:szCs w:val="22"/>
                <w:lang w:val="en-US"/>
              </w:rPr>
              <w:t>e) Data protection laws</w:t>
            </w:r>
            <w:r w:rsidR="00FD12F6">
              <w:rPr>
                <w:rFonts w:asciiTheme="minorHAnsi" w:hAnsiTheme="minorHAnsi" w:cstheme="minorHAnsi"/>
                <w:sz w:val="22"/>
                <w:szCs w:val="22"/>
                <w:lang w:val="en-US"/>
              </w:rPr>
              <w:t xml:space="preserve"> (German </w:t>
            </w:r>
          </w:p>
          <w:p w14:paraId="3B508E92" w14:textId="4A1C30ED" w:rsidR="00AF0939" w:rsidRPr="001B24A3" w:rsidRDefault="00DD4C6A" w:rsidP="00AF0939">
            <w:p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00FD12F6">
              <w:rPr>
                <w:rFonts w:asciiTheme="minorHAnsi" w:hAnsiTheme="minorHAnsi" w:cstheme="minorHAnsi"/>
                <w:sz w:val="22"/>
                <w:szCs w:val="22"/>
                <w:lang w:val="en-US"/>
              </w:rPr>
              <w:t>law)</w:t>
            </w:r>
            <w:r w:rsidR="00AF0939" w:rsidRPr="001B24A3">
              <w:rPr>
                <w:rFonts w:asciiTheme="minorHAnsi" w:hAnsiTheme="minorHAnsi" w:cstheme="minorHAnsi"/>
                <w:sz w:val="22"/>
                <w:szCs w:val="22"/>
                <w:lang w:val="en-US"/>
              </w:rPr>
              <w:t>:</w:t>
            </w:r>
          </w:p>
          <w:p w14:paraId="3677DCF4" w14:textId="77777777" w:rsidR="00AF0939" w:rsidRPr="001B24A3" w:rsidRDefault="00AF0939" w:rsidP="00AF0939">
            <w:pPr>
              <w:rPr>
                <w:rFonts w:asciiTheme="minorHAnsi" w:hAnsiTheme="minorHAnsi" w:cstheme="minorHAnsi"/>
                <w:sz w:val="22"/>
                <w:szCs w:val="22"/>
                <w:lang w:val="en-US"/>
              </w:rPr>
            </w:pPr>
          </w:p>
          <w:p w14:paraId="3D28227B" w14:textId="1AD905A6" w:rsidR="00AF0939" w:rsidRPr="001B24A3" w:rsidRDefault="00FD12F6" w:rsidP="00FD12F6">
            <w:pPr>
              <w:pStyle w:val="Listenabsatz"/>
              <w:numPr>
                <w:ilvl w:val="0"/>
                <w:numId w:val="7"/>
              </w:numPr>
              <w:ind w:left="596" w:hanging="283"/>
              <w:rPr>
                <w:rFonts w:asciiTheme="minorHAnsi" w:hAnsiTheme="minorHAnsi" w:cstheme="minorHAnsi"/>
                <w:sz w:val="22"/>
                <w:szCs w:val="22"/>
                <w:lang w:val="en-US"/>
              </w:rPr>
            </w:pPr>
            <w:r>
              <w:rPr>
                <w:rFonts w:asciiTheme="minorHAnsi" w:hAnsiTheme="minorHAnsi" w:cstheme="minorHAnsi"/>
                <w:sz w:val="22"/>
                <w:szCs w:val="22"/>
                <w:lang w:val="en-US"/>
              </w:rPr>
              <w:t>Exact</w:t>
            </w:r>
            <w:r w:rsidRPr="001B24A3">
              <w:rPr>
                <w:rFonts w:asciiTheme="minorHAnsi" w:hAnsiTheme="minorHAnsi" w:cstheme="minorHAnsi"/>
                <w:sz w:val="22"/>
                <w:szCs w:val="22"/>
                <w:lang w:val="en-US"/>
              </w:rPr>
              <w:t xml:space="preserve"> </w:t>
            </w:r>
            <w:r w:rsidR="001B24A3" w:rsidRPr="001B24A3">
              <w:rPr>
                <w:rFonts w:asciiTheme="minorHAnsi" w:hAnsiTheme="minorHAnsi" w:cstheme="minorHAnsi"/>
                <w:sz w:val="22"/>
                <w:szCs w:val="22"/>
                <w:lang w:val="en-US"/>
              </w:rPr>
              <w:t xml:space="preserve">specification </w:t>
            </w:r>
            <w:r w:rsidR="00AF0939" w:rsidRPr="001B24A3">
              <w:rPr>
                <w:rFonts w:asciiTheme="minorHAnsi" w:hAnsiTheme="minorHAnsi" w:cstheme="minorHAnsi"/>
                <w:sz w:val="22"/>
                <w:szCs w:val="22"/>
                <w:lang w:val="en-US"/>
              </w:rPr>
              <w:t xml:space="preserve">to be complied with by the responsible </w:t>
            </w:r>
            <w:r>
              <w:rPr>
                <w:rFonts w:asciiTheme="minorHAnsi" w:hAnsiTheme="minorHAnsi" w:cstheme="minorHAnsi"/>
                <w:sz w:val="22"/>
                <w:szCs w:val="22"/>
                <w:lang w:val="en-US"/>
              </w:rPr>
              <w:t>d</w:t>
            </w:r>
            <w:r w:rsidR="00AF0939" w:rsidRPr="001B24A3">
              <w:rPr>
                <w:rFonts w:asciiTheme="minorHAnsi" w:hAnsiTheme="minorHAnsi" w:cstheme="minorHAnsi"/>
                <w:sz w:val="22"/>
                <w:szCs w:val="22"/>
                <w:lang w:val="en-US"/>
              </w:rPr>
              <w:t xml:space="preserve">ata </w:t>
            </w:r>
            <w:r>
              <w:rPr>
                <w:rFonts w:asciiTheme="minorHAnsi" w:hAnsiTheme="minorHAnsi" w:cstheme="minorHAnsi"/>
                <w:sz w:val="22"/>
                <w:szCs w:val="22"/>
                <w:lang w:val="en-US"/>
              </w:rPr>
              <w:t>p</w:t>
            </w:r>
            <w:r w:rsidR="00AF0939" w:rsidRPr="001B24A3">
              <w:rPr>
                <w:rFonts w:asciiTheme="minorHAnsi" w:hAnsiTheme="minorHAnsi" w:cstheme="minorHAnsi"/>
                <w:sz w:val="22"/>
                <w:szCs w:val="22"/>
                <w:lang w:val="en-US"/>
              </w:rPr>
              <w:t xml:space="preserve">rotection </w:t>
            </w:r>
            <w:r>
              <w:rPr>
                <w:rFonts w:asciiTheme="minorHAnsi" w:hAnsiTheme="minorHAnsi" w:cstheme="minorHAnsi"/>
                <w:sz w:val="22"/>
                <w:szCs w:val="22"/>
                <w:lang w:val="en-US"/>
              </w:rPr>
              <w:t>law</w:t>
            </w:r>
            <w:r w:rsidRPr="001B24A3">
              <w:rPr>
                <w:rFonts w:asciiTheme="minorHAnsi" w:hAnsiTheme="minorHAnsi" w:cstheme="minorHAnsi"/>
                <w:sz w:val="22"/>
                <w:szCs w:val="22"/>
                <w:lang w:val="en-US"/>
              </w:rPr>
              <w:t xml:space="preserve"> </w:t>
            </w:r>
            <w:r w:rsidR="00AF0939" w:rsidRPr="001B24A3">
              <w:rPr>
                <w:rFonts w:asciiTheme="minorHAnsi" w:hAnsiTheme="minorHAnsi" w:cstheme="minorHAnsi"/>
                <w:sz w:val="22"/>
                <w:szCs w:val="22"/>
                <w:lang w:val="en-US"/>
              </w:rPr>
              <w:t>(for Charité</w:t>
            </w:r>
            <w:r>
              <w:rPr>
                <w:rFonts w:asciiTheme="minorHAnsi" w:hAnsiTheme="minorHAnsi" w:cstheme="minorHAnsi"/>
                <w:sz w:val="22"/>
                <w:szCs w:val="22"/>
                <w:lang w:val="en-US"/>
              </w:rPr>
              <w:t>:</w:t>
            </w:r>
            <w:r w:rsidR="00AF0939" w:rsidRPr="001B24A3">
              <w:rPr>
                <w:rFonts w:asciiTheme="minorHAnsi" w:hAnsiTheme="minorHAnsi" w:cstheme="minorHAnsi"/>
                <w:sz w:val="22"/>
                <w:szCs w:val="22"/>
                <w:lang w:val="en-US"/>
              </w:rPr>
              <w:t xml:space="preserve"> </w:t>
            </w:r>
          </w:p>
          <w:p w14:paraId="2DF54A54" w14:textId="2889D06D" w:rsidR="00FD12F6" w:rsidRDefault="00AF0939" w:rsidP="00A22823">
            <w:pPr>
              <w:pStyle w:val="Listenabsatz"/>
              <w:ind w:left="596"/>
              <w:rPr>
                <w:rFonts w:asciiTheme="minorHAnsi" w:hAnsiTheme="minorHAnsi" w:cstheme="minorHAnsi"/>
                <w:sz w:val="22"/>
                <w:szCs w:val="22"/>
                <w:lang w:val="en-US"/>
              </w:rPr>
            </w:pPr>
            <w:r w:rsidRPr="001B24A3">
              <w:rPr>
                <w:rFonts w:asciiTheme="minorHAnsi" w:hAnsiTheme="minorHAnsi" w:cstheme="minorHAnsi"/>
                <w:sz w:val="22"/>
                <w:szCs w:val="22"/>
                <w:lang w:val="en-US"/>
              </w:rPr>
              <w:t xml:space="preserve">EU </w:t>
            </w:r>
            <w:r w:rsidR="00FD12F6">
              <w:rPr>
                <w:rFonts w:asciiTheme="minorHAnsi" w:hAnsiTheme="minorHAnsi" w:cstheme="minorHAnsi"/>
                <w:sz w:val="22"/>
                <w:szCs w:val="22"/>
                <w:lang w:val="en-US"/>
              </w:rPr>
              <w:t>D</w:t>
            </w:r>
            <w:r w:rsidR="00FD12F6" w:rsidRPr="001B24A3">
              <w:rPr>
                <w:rFonts w:asciiTheme="minorHAnsi" w:hAnsiTheme="minorHAnsi" w:cstheme="minorHAnsi"/>
                <w:sz w:val="22"/>
                <w:szCs w:val="22"/>
                <w:lang w:val="en-US"/>
              </w:rPr>
              <w:t xml:space="preserve">ata </w:t>
            </w:r>
            <w:r w:rsidR="00FD12F6">
              <w:rPr>
                <w:rFonts w:asciiTheme="minorHAnsi" w:hAnsiTheme="minorHAnsi" w:cstheme="minorHAnsi"/>
                <w:sz w:val="22"/>
                <w:szCs w:val="22"/>
                <w:lang w:val="en-US"/>
              </w:rPr>
              <w:t>P</w:t>
            </w:r>
            <w:r w:rsidRPr="001B24A3">
              <w:rPr>
                <w:rFonts w:asciiTheme="minorHAnsi" w:hAnsiTheme="minorHAnsi" w:cstheme="minorHAnsi"/>
                <w:sz w:val="22"/>
                <w:szCs w:val="22"/>
                <w:lang w:val="en-US"/>
              </w:rPr>
              <w:t xml:space="preserve">rotection </w:t>
            </w:r>
            <w:r w:rsidR="00FD12F6">
              <w:rPr>
                <w:rFonts w:asciiTheme="minorHAnsi" w:hAnsiTheme="minorHAnsi" w:cstheme="minorHAnsi"/>
                <w:sz w:val="22"/>
                <w:szCs w:val="22"/>
                <w:lang w:val="en-US"/>
              </w:rPr>
              <w:t>R</w:t>
            </w:r>
            <w:r w:rsidRPr="001B24A3">
              <w:rPr>
                <w:rFonts w:asciiTheme="minorHAnsi" w:hAnsiTheme="minorHAnsi" w:cstheme="minorHAnsi"/>
                <w:sz w:val="22"/>
                <w:szCs w:val="22"/>
                <w:lang w:val="en-US"/>
              </w:rPr>
              <w:t>egulation (DSGVO</w:t>
            </w:r>
            <w:r w:rsidR="00FD12F6">
              <w:rPr>
                <w:rFonts w:asciiTheme="minorHAnsi" w:hAnsiTheme="minorHAnsi" w:cstheme="minorHAnsi"/>
                <w:sz w:val="22"/>
                <w:szCs w:val="22"/>
                <w:lang w:val="en-US"/>
              </w:rPr>
              <w:t xml:space="preserve"> / German law</w:t>
            </w:r>
            <w:r w:rsidRPr="001B24A3">
              <w:rPr>
                <w:rFonts w:asciiTheme="minorHAnsi" w:hAnsiTheme="minorHAnsi" w:cstheme="minorHAnsi"/>
                <w:sz w:val="22"/>
                <w:szCs w:val="22"/>
                <w:lang w:val="en-US"/>
              </w:rPr>
              <w:t>),</w:t>
            </w:r>
            <w:r w:rsidR="001B24A3">
              <w:rPr>
                <w:rFonts w:asciiTheme="minorHAnsi" w:hAnsiTheme="minorHAnsi" w:cstheme="minorHAnsi"/>
                <w:sz w:val="22"/>
                <w:szCs w:val="22"/>
                <w:lang w:val="en-US"/>
              </w:rPr>
              <w:t xml:space="preserve"> </w:t>
            </w:r>
            <w:r w:rsidRPr="001B24A3">
              <w:rPr>
                <w:rFonts w:asciiTheme="minorHAnsi" w:hAnsiTheme="minorHAnsi" w:cstheme="minorHAnsi"/>
                <w:sz w:val="22"/>
                <w:szCs w:val="22"/>
                <w:lang w:val="en-US"/>
              </w:rPr>
              <w:t xml:space="preserve">Berlin </w:t>
            </w:r>
            <w:r w:rsidR="00FD12F6">
              <w:rPr>
                <w:rFonts w:asciiTheme="minorHAnsi" w:hAnsiTheme="minorHAnsi" w:cstheme="minorHAnsi"/>
                <w:sz w:val="22"/>
                <w:szCs w:val="22"/>
                <w:lang w:val="en-US"/>
              </w:rPr>
              <w:t>d</w:t>
            </w:r>
            <w:r w:rsidRPr="001B24A3">
              <w:rPr>
                <w:rFonts w:asciiTheme="minorHAnsi" w:hAnsiTheme="minorHAnsi" w:cstheme="minorHAnsi"/>
                <w:sz w:val="22"/>
                <w:szCs w:val="22"/>
                <w:lang w:val="en-US"/>
              </w:rPr>
              <w:t xml:space="preserve">ata </w:t>
            </w:r>
            <w:r w:rsidR="00FD12F6">
              <w:rPr>
                <w:rFonts w:asciiTheme="minorHAnsi" w:hAnsiTheme="minorHAnsi" w:cstheme="minorHAnsi"/>
                <w:sz w:val="22"/>
                <w:szCs w:val="22"/>
                <w:lang w:val="en-US"/>
              </w:rPr>
              <w:t>p</w:t>
            </w:r>
            <w:r w:rsidRPr="001B24A3">
              <w:rPr>
                <w:rFonts w:asciiTheme="minorHAnsi" w:hAnsiTheme="minorHAnsi" w:cstheme="minorHAnsi"/>
                <w:sz w:val="22"/>
                <w:szCs w:val="22"/>
                <w:lang w:val="en-US"/>
              </w:rPr>
              <w:t xml:space="preserve">rotection </w:t>
            </w:r>
            <w:r w:rsidR="00FD12F6">
              <w:rPr>
                <w:rFonts w:asciiTheme="minorHAnsi" w:hAnsiTheme="minorHAnsi" w:cstheme="minorHAnsi"/>
                <w:sz w:val="22"/>
                <w:szCs w:val="22"/>
                <w:lang w:val="en-US"/>
              </w:rPr>
              <w:t>law (</w:t>
            </w:r>
            <w:proofErr w:type="spellStart"/>
            <w:r w:rsidRPr="001B24A3">
              <w:rPr>
                <w:rFonts w:asciiTheme="minorHAnsi" w:hAnsiTheme="minorHAnsi" w:cstheme="minorHAnsi"/>
                <w:sz w:val="22"/>
                <w:szCs w:val="22"/>
                <w:lang w:val="en-US"/>
              </w:rPr>
              <w:t>BlnDSG</w:t>
            </w:r>
            <w:proofErr w:type="spellEnd"/>
            <w:r w:rsidR="00FD12F6">
              <w:rPr>
                <w:rFonts w:asciiTheme="minorHAnsi" w:hAnsiTheme="minorHAnsi" w:cstheme="minorHAnsi"/>
                <w:sz w:val="22"/>
                <w:szCs w:val="22"/>
                <w:lang w:val="en-US"/>
              </w:rPr>
              <w:t xml:space="preserve"> / German law</w:t>
            </w:r>
            <w:r w:rsidRPr="001B24A3">
              <w:rPr>
                <w:rFonts w:asciiTheme="minorHAnsi" w:hAnsiTheme="minorHAnsi" w:cstheme="minorHAnsi"/>
                <w:sz w:val="22"/>
                <w:szCs w:val="22"/>
                <w:lang w:val="en-US"/>
              </w:rPr>
              <w:t>)</w:t>
            </w:r>
            <w:r w:rsidR="00FD12F6">
              <w:rPr>
                <w:rFonts w:asciiTheme="minorHAnsi" w:hAnsiTheme="minorHAnsi" w:cstheme="minorHAnsi"/>
                <w:sz w:val="22"/>
                <w:szCs w:val="22"/>
                <w:lang w:val="en-US"/>
              </w:rPr>
              <w:t>, and i</w:t>
            </w:r>
            <w:r w:rsidRPr="001B24A3">
              <w:rPr>
                <w:rFonts w:asciiTheme="minorHAnsi" w:hAnsiTheme="minorHAnsi" w:cstheme="minorHAnsi"/>
                <w:sz w:val="22"/>
                <w:szCs w:val="22"/>
                <w:lang w:val="en-US"/>
              </w:rPr>
              <w:t xml:space="preserve">f applicable, </w:t>
            </w:r>
          </w:p>
          <w:p w14:paraId="02EB378F" w14:textId="33AD35FD" w:rsidR="00DB2F74" w:rsidRPr="001B24A3" w:rsidRDefault="00FD12F6" w:rsidP="00A22823">
            <w:pPr>
              <w:pStyle w:val="Listenabsatz"/>
              <w:numPr>
                <w:ilvl w:val="0"/>
                <w:numId w:val="7"/>
              </w:numPr>
              <w:ind w:left="596" w:hanging="283"/>
              <w:rPr>
                <w:rFonts w:asciiTheme="minorHAnsi" w:hAnsiTheme="minorHAnsi" w:cstheme="minorHAnsi"/>
                <w:sz w:val="22"/>
                <w:szCs w:val="22"/>
                <w:lang w:val="en-US"/>
              </w:rPr>
            </w:pPr>
            <w:r w:rsidRPr="001B24A3">
              <w:rPr>
                <w:rFonts w:asciiTheme="minorHAnsi" w:hAnsiTheme="minorHAnsi" w:cstheme="minorHAnsi"/>
                <w:sz w:val="22"/>
                <w:szCs w:val="22"/>
                <w:lang w:val="en-US"/>
              </w:rPr>
              <w:t>According</w:t>
            </w:r>
            <w:r w:rsidR="00AF0939" w:rsidRPr="001B24A3">
              <w:rPr>
                <w:rFonts w:asciiTheme="minorHAnsi" w:hAnsiTheme="minorHAnsi" w:cstheme="minorHAnsi"/>
                <w:sz w:val="22"/>
                <w:szCs w:val="22"/>
                <w:lang w:val="en-US"/>
              </w:rPr>
              <w:t xml:space="preserve"> to the group of </w:t>
            </w:r>
            <w:r w:rsidRPr="001B24A3">
              <w:rPr>
                <w:rFonts w:asciiTheme="minorHAnsi" w:hAnsiTheme="minorHAnsi" w:cstheme="minorHAnsi"/>
                <w:sz w:val="22"/>
                <w:szCs w:val="22"/>
                <w:lang w:val="en-US"/>
              </w:rPr>
              <w:t>participants</w:t>
            </w:r>
            <w:r>
              <w:rPr>
                <w:rFonts w:asciiTheme="minorHAnsi" w:hAnsiTheme="minorHAnsi" w:cstheme="minorHAnsi"/>
                <w:sz w:val="22"/>
                <w:szCs w:val="22"/>
                <w:lang w:val="en-US"/>
              </w:rPr>
              <w:t>,</w:t>
            </w:r>
            <w:r w:rsidR="001B24A3" w:rsidRPr="001B24A3">
              <w:rPr>
                <w:rFonts w:asciiTheme="minorHAnsi" w:hAnsiTheme="minorHAnsi" w:cstheme="minorHAnsi"/>
                <w:sz w:val="22"/>
                <w:szCs w:val="22"/>
                <w:lang w:val="en-US"/>
              </w:rPr>
              <w:t xml:space="preserve"> </w:t>
            </w:r>
            <w:r w:rsidR="00AF0939" w:rsidRPr="001B24A3">
              <w:rPr>
                <w:rFonts w:asciiTheme="minorHAnsi" w:hAnsiTheme="minorHAnsi" w:cstheme="minorHAnsi"/>
                <w:sz w:val="22"/>
                <w:szCs w:val="22"/>
                <w:lang w:val="en-US"/>
              </w:rPr>
              <w:t>additional state data protection laws</w:t>
            </w:r>
            <w:r>
              <w:rPr>
                <w:rFonts w:asciiTheme="minorHAnsi" w:hAnsiTheme="minorHAnsi" w:cstheme="minorHAnsi"/>
                <w:sz w:val="22"/>
                <w:szCs w:val="22"/>
                <w:lang w:val="en-US"/>
              </w:rPr>
              <w:t xml:space="preserve">, </w:t>
            </w:r>
            <w:r w:rsidR="00AF0939" w:rsidRPr="001B24A3">
              <w:rPr>
                <w:rFonts w:asciiTheme="minorHAnsi" w:hAnsiTheme="minorHAnsi" w:cstheme="minorHAnsi"/>
                <w:sz w:val="22"/>
                <w:szCs w:val="22"/>
                <w:lang w:val="en-US"/>
              </w:rPr>
              <w:t xml:space="preserve">data protection laws or </w:t>
            </w:r>
            <w:r>
              <w:rPr>
                <w:rFonts w:asciiTheme="minorHAnsi" w:hAnsiTheme="minorHAnsi" w:cstheme="minorHAnsi"/>
                <w:sz w:val="22"/>
                <w:szCs w:val="22"/>
                <w:lang w:val="en-US"/>
              </w:rPr>
              <w:t>“</w:t>
            </w:r>
            <w:r w:rsidR="00AF0939" w:rsidRPr="001B24A3">
              <w:rPr>
                <w:rFonts w:asciiTheme="minorHAnsi" w:hAnsiTheme="minorHAnsi" w:cstheme="minorHAnsi"/>
                <w:sz w:val="22"/>
                <w:szCs w:val="22"/>
                <w:lang w:val="en-US"/>
              </w:rPr>
              <w:t>BDSG</w:t>
            </w:r>
            <w:r>
              <w:rPr>
                <w:rFonts w:asciiTheme="minorHAnsi" w:hAnsiTheme="minorHAnsi" w:cstheme="minorHAnsi"/>
                <w:sz w:val="22"/>
                <w:szCs w:val="22"/>
                <w:lang w:val="en-US"/>
              </w:rPr>
              <w:t>” (German law)</w:t>
            </w:r>
            <w:r w:rsidR="00AF0939" w:rsidRPr="001B24A3">
              <w:rPr>
                <w:rFonts w:asciiTheme="minorHAnsi" w:hAnsiTheme="minorHAnsi" w:cstheme="minorHAnsi"/>
                <w:sz w:val="22"/>
                <w:szCs w:val="22"/>
                <w:lang w:val="en-US"/>
              </w:rPr>
              <w:t>.</w:t>
            </w:r>
          </w:p>
        </w:tc>
        <w:tc>
          <w:tcPr>
            <w:tcW w:w="5749" w:type="dxa"/>
          </w:tcPr>
          <w:p w14:paraId="58A8D3A3" w14:textId="28F57E20" w:rsidR="00DB2F74" w:rsidRPr="001B24A3" w:rsidRDefault="00AF0939" w:rsidP="00DB2F74">
            <w:pPr>
              <w:pStyle w:val="Default"/>
              <w:rPr>
                <w:rFonts w:asciiTheme="minorHAnsi" w:hAnsiTheme="minorHAnsi" w:cstheme="minorHAnsi"/>
                <w:color w:val="000000"/>
                <w:sz w:val="22"/>
                <w:szCs w:val="22"/>
                <w:lang w:val="en-US"/>
              </w:rPr>
            </w:pPr>
            <w:r w:rsidRPr="001B24A3">
              <w:rPr>
                <w:rFonts w:asciiTheme="minorHAnsi" w:hAnsiTheme="minorHAnsi" w:cstheme="minorHAnsi"/>
                <w:color w:val="000000"/>
                <w:sz w:val="22"/>
                <w:szCs w:val="22"/>
                <w:lang w:val="en-US"/>
              </w:rPr>
              <w:lastRenderedPageBreak/>
              <w:t>EU Data Protection Regulation (DSGVO</w:t>
            </w:r>
            <w:r w:rsidR="00096684">
              <w:rPr>
                <w:rFonts w:asciiTheme="minorHAnsi" w:hAnsiTheme="minorHAnsi" w:cstheme="minorHAnsi"/>
                <w:color w:val="000000"/>
                <w:sz w:val="22"/>
                <w:szCs w:val="22"/>
                <w:lang w:val="en-US"/>
              </w:rPr>
              <w:t xml:space="preserve"> / German law</w:t>
            </w:r>
            <w:r w:rsidRPr="001B24A3">
              <w:rPr>
                <w:rFonts w:asciiTheme="minorHAnsi" w:hAnsiTheme="minorHAnsi" w:cstheme="minorHAnsi"/>
                <w:color w:val="000000"/>
                <w:sz w:val="22"/>
                <w:szCs w:val="22"/>
                <w:lang w:val="en-US"/>
              </w:rPr>
              <w:t>),</w:t>
            </w:r>
            <w:r w:rsidR="001924AD">
              <w:rPr>
                <w:rFonts w:asciiTheme="minorHAnsi" w:hAnsiTheme="minorHAnsi" w:cstheme="minorHAnsi"/>
                <w:color w:val="000000"/>
                <w:sz w:val="22"/>
                <w:szCs w:val="22"/>
                <w:lang w:val="en-US"/>
              </w:rPr>
              <w:t xml:space="preserve"> </w:t>
            </w:r>
            <w:r w:rsidRPr="001B24A3">
              <w:rPr>
                <w:rFonts w:asciiTheme="minorHAnsi" w:hAnsiTheme="minorHAnsi" w:cstheme="minorHAnsi"/>
                <w:color w:val="000000"/>
                <w:sz w:val="22"/>
                <w:szCs w:val="22"/>
                <w:lang w:val="en-US"/>
              </w:rPr>
              <w:t>Berlin Data Protection Act (</w:t>
            </w:r>
            <w:proofErr w:type="spellStart"/>
            <w:r w:rsidRPr="001B24A3">
              <w:rPr>
                <w:rFonts w:asciiTheme="minorHAnsi" w:hAnsiTheme="minorHAnsi" w:cstheme="minorHAnsi"/>
                <w:color w:val="000000"/>
                <w:sz w:val="22"/>
                <w:szCs w:val="22"/>
                <w:lang w:val="en-US"/>
              </w:rPr>
              <w:t>BlnDSG</w:t>
            </w:r>
            <w:proofErr w:type="spellEnd"/>
            <w:r w:rsidR="00096684">
              <w:rPr>
                <w:rFonts w:asciiTheme="minorHAnsi" w:hAnsiTheme="minorHAnsi" w:cstheme="minorHAnsi"/>
                <w:color w:val="000000"/>
                <w:sz w:val="22"/>
                <w:szCs w:val="22"/>
                <w:lang w:val="en-US"/>
              </w:rPr>
              <w:t xml:space="preserve"> / German law</w:t>
            </w:r>
            <w:proofErr w:type="gramStart"/>
            <w:r w:rsidRPr="001B24A3">
              <w:rPr>
                <w:rFonts w:asciiTheme="minorHAnsi" w:hAnsiTheme="minorHAnsi" w:cstheme="minorHAnsi"/>
                <w:color w:val="000000"/>
                <w:sz w:val="22"/>
                <w:szCs w:val="22"/>
                <w:lang w:val="en-US"/>
              </w:rPr>
              <w:t>),if</w:t>
            </w:r>
            <w:proofErr w:type="gramEnd"/>
            <w:r w:rsidRPr="001B24A3">
              <w:rPr>
                <w:rFonts w:asciiTheme="minorHAnsi" w:hAnsiTheme="minorHAnsi" w:cstheme="minorHAnsi"/>
                <w:color w:val="000000"/>
                <w:sz w:val="22"/>
                <w:szCs w:val="22"/>
                <w:lang w:val="en-US"/>
              </w:rPr>
              <w:t xml:space="preserve"> applicable, state data protection laws and</w:t>
            </w:r>
            <w:r w:rsidR="00096684">
              <w:rPr>
                <w:rFonts w:asciiTheme="minorHAnsi" w:hAnsiTheme="minorHAnsi" w:cstheme="minorHAnsi"/>
                <w:color w:val="000000"/>
                <w:sz w:val="22"/>
                <w:szCs w:val="22"/>
                <w:lang w:val="en-US"/>
              </w:rPr>
              <w:t xml:space="preserve"> </w:t>
            </w:r>
            <w:r w:rsidRPr="001B24A3">
              <w:rPr>
                <w:rFonts w:asciiTheme="minorHAnsi" w:hAnsiTheme="minorHAnsi" w:cstheme="minorHAnsi"/>
                <w:color w:val="000000"/>
                <w:sz w:val="22"/>
                <w:szCs w:val="22"/>
                <w:lang w:val="en-US"/>
              </w:rPr>
              <w:t>/</w:t>
            </w:r>
            <w:r w:rsidR="00096684">
              <w:rPr>
                <w:rFonts w:asciiTheme="minorHAnsi" w:hAnsiTheme="minorHAnsi" w:cstheme="minorHAnsi"/>
                <w:color w:val="000000"/>
                <w:sz w:val="22"/>
                <w:szCs w:val="22"/>
                <w:lang w:val="en-US"/>
              </w:rPr>
              <w:t xml:space="preserve"> </w:t>
            </w:r>
            <w:r w:rsidRPr="001B24A3">
              <w:rPr>
                <w:rFonts w:asciiTheme="minorHAnsi" w:hAnsiTheme="minorHAnsi" w:cstheme="minorHAnsi"/>
                <w:color w:val="000000"/>
                <w:sz w:val="22"/>
                <w:szCs w:val="22"/>
                <w:lang w:val="en-US"/>
              </w:rPr>
              <w:t>or Federal Data Protection Act (BDSG</w:t>
            </w:r>
            <w:r w:rsidR="00096684">
              <w:rPr>
                <w:rFonts w:asciiTheme="minorHAnsi" w:hAnsiTheme="minorHAnsi" w:cstheme="minorHAnsi"/>
                <w:color w:val="000000"/>
                <w:sz w:val="22"/>
                <w:szCs w:val="22"/>
                <w:lang w:val="en-US"/>
              </w:rPr>
              <w:t xml:space="preserve"> / German law</w:t>
            </w:r>
            <w:r w:rsidRPr="001B24A3">
              <w:rPr>
                <w:rFonts w:asciiTheme="minorHAnsi" w:hAnsiTheme="minorHAnsi" w:cstheme="minorHAnsi"/>
                <w:color w:val="000000"/>
                <w:sz w:val="22"/>
                <w:szCs w:val="22"/>
                <w:lang w:val="en-US"/>
              </w:rPr>
              <w:t>) as well as local data protection laws and guidelines according to the participating centers.</w:t>
            </w:r>
          </w:p>
        </w:tc>
      </w:tr>
      <w:tr w:rsidR="00DB2F74" w:rsidRPr="001B24A3" w14:paraId="189D8621" w14:textId="77777777" w:rsidTr="00A22823">
        <w:trPr>
          <w:trHeight w:val="896"/>
        </w:trPr>
        <w:tc>
          <w:tcPr>
            <w:tcW w:w="3538" w:type="dxa"/>
            <w:tcBorders>
              <w:left w:val="single" w:sz="4" w:space="0" w:color="auto"/>
            </w:tcBorders>
          </w:tcPr>
          <w:p w14:paraId="6A05A809" w14:textId="25A21ABA" w:rsidR="00DB2F74" w:rsidRPr="001B24A3" w:rsidRDefault="00DB2F74" w:rsidP="00DB2F74">
            <w:pPr>
              <w:rPr>
                <w:rFonts w:asciiTheme="minorHAnsi" w:hAnsiTheme="minorHAnsi" w:cstheme="minorHAnsi"/>
                <w:color w:val="000000"/>
                <w:sz w:val="22"/>
                <w:szCs w:val="22"/>
                <w:lang w:val="en-US"/>
              </w:rPr>
            </w:pPr>
            <w:r w:rsidRPr="001B24A3">
              <w:rPr>
                <w:rFonts w:asciiTheme="minorHAnsi" w:hAnsiTheme="minorHAnsi" w:cstheme="minorHAnsi"/>
                <w:sz w:val="22"/>
                <w:szCs w:val="22"/>
                <w:lang w:val="en-US"/>
              </w:rPr>
              <w:t xml:space="preserve">7.  </w:t>
            </w:r>
            <w:r w:rsidR="00AF0939" w:rsidRPr="001B24A3">
              <w:rPr>
                <w:rFonts w:asciiTheme="minorHAnsi" w:hAnsiTheme="minorHAnsi" w:cstheme="minorHAnsi"/>
                <w:sz w:val="22"/>
                <w:szCs w:val="22"/>
                <w:lang w:val="en-US"/>
              </w:rPr>
              <w:t>If applicable: designation and characterization of the test products</w:t>
            </w:r>
            <w:r w:rsidR="00D473C4">
              <w:rPr>
                <w:rFonts w:asciiTheme="minorHAnsi" w:hAnsiTheme="minorHAnsi" w:cstheme="minorHAnsi"/>
                <w:sz w:val="22"/>
                <w:szCs w:val="22"/>
                <w:lang w:val="en-US"/>
              </w:rPr>
              <w:t>:</w:t>
            </w:r>
          </w:p>
        </w:tc>
        <w:tc>
          <w:tcPr>
            <w:tcW w:w="5749" w:type="dxa"/>
          </w:tcPr>
          <w:p w14:paraId="102EC1D2" w14:textId="02C53AEB" w:rsidR="00DB2F74" w:rsidRPr="001B24A3" w:rsidRDefault="00AF0939" w:rsidP="00DB2F74">
            <w:pPr>
              <w:pStyle w:val="Default"/>
              <w:rPr>
                <w:rFonts w:asciiTheme="minorHAnsi" w:hAnsiTheme="minorHAnsi" w:cstheme="minorHAnsi"/>
                <w:color w:val="000000"/>
                <w:sz w:val="22"/>
                <w:szCs w:val="22"/>
              </w:rPr>
            </w:pPr>
            <w:r w:rsidRPr="001B24A3">
              <w:rPr>
                <w:rFonts w:asciiTheme="minorHAnsi" w:hAnsiTheme="minorHAnsi" w:cstheme="minorHAnsi"/>
                <w:color w:val="000000"/>
                <w:sz w:val="22"/>
                <w:szCs w:val="22"/>
              </w:rPr>
              <w:t xml:space="preserve">Not </w:t>
            </w:r>
            <w:proofErr w:type="spellStart"/>
            <w:r w:rsidRPr="001B24A3">
              <w:rPr>
                <w:rFonts w:asciiTheme="minorHAnsi" w:hAnsiTheme="minorHAnsi" w:cstheme="minorHAnsi"/>
                <w:color w:val="000000"/>
                <w:sz w:val="22"/>
                <w:szCs w:val="22"/>
              </w:rPr>
              <w:t>applicable</w:t>
            </w:r>
            <w:proofErr w:type="spellEnd"/>
            <w:r w:rsidR="00E2000D" w:rsidRPr="001B24A3">
              <w:rPr>
                <w:rFonts w:asciiTheme="minorHAnsi" w:hAnsiTheme="minorHAnsi" w:cstheme="minorHAnsi"/>
                <w:color w:val="000000"/>
                <w:sz w:val="22"/>
                <w:szCs w:val="22"/>
              </w:rPr>
              <w:t>.</w:t>
            </w:r>
          </w:p>
        </w:tc>
      </w:tr>
      <w:tr w:rsidR="00DB2F74" w:rsidRPr="001B24A3" w14:paraId="6ECC5CC2" w14:textId="77777777" w:rsidTr="00A22823">
        <w:trPr>
          <w:trHeight w:val="1075"/>
        </w:trPr>
        <w:tc>
          <w:tcPr>
            <w:tcW w:w="3538" w:type="dxa"/>
            <w:tcBorders>
              <w:left w:val="single" w:sz="4" w:space="0" w:color="auto"/>
            </w:tcBorders>
          </w:tcPr>
          <w:p w14:paraId="38E26192" w14:textId="16FCF671" w:rsidR="00DB2F74" w:rsidRPr="001B24A3" w:rsidRDefault="00DB2F74" w:rsidP="00DB2F74">
            <w:pPr>
              <w:rPr>
                <w:rFonts w:asciiTheme="minorHAnsi" w:hAnsiTheme="minorHAnsi" w:cstheme="minorHAnsi"/>
                <w:sz w:val="22"/>
                <w:szCs w:val="22"/>
                <w:lang w:val="en-US"/>
              </w:rPr>
            </w:pPr>
            <w:r w:rsidRPr="001B24A3">
              <w:rPr>
                <w:rFonts w:asciiTheme="minorHAnsi" w:hAnsiTheme="minorHAnsi" w:cstheme="minorHAnsi"/>
                <w:color w:val="000000"/>
                <w:sz w:val="22"/>
                <w:szCs w:val="22"/>
                <w:lang w:val="en-US"/>
              </w:rPr>
              <w:t xml:space="preserve">8. </w:t>
            </w:r>
            <w:r w:rsidR="00D473C4">
              <w:rPr>
                <w:rFonts w:asciiTheme="minorHAnsi" w:hAnsiTheme="minorHAnsi" w:cstheme="minorHAnsi"/>
                <w:color w:val="000000"/>
                <w:sz w:val="22"/>
                <w:szCs w:val="22"/>
                <w:lang w:val="en-US"/>
              </w:rPr>
              <w:t>S</w:t>
            </w:r>
            <w:r w:rsidR="00AF0939" w:rsidRPr="001B24A3">
              <w:rPr>
                <w:rFonts w:asciiTheme="minorHAnsi" w:hAnsiTheme="minorHAnsi" w:cstheme="minorHAnsi"/>
                <w:color w:val="000000"/>
                <w:sz w:val="22"/>
                <w:szCs w:val="22"/>
                <w:lang w:val="en-US"/>
              </w:rPr>
              <w:t>ignificant results of the pre-clinical tests or reasons for not performing them</w:t>
            </w:r>
            <w:r w:rsidR="00D473C4">
              <w:rPr>
                <w:rFonts w:asciiTheme="minorHAnsi" w:hAnsiTheme="minorHAnsi" w:cstheme="minorHAnsi"/>
                <w:color w:val="000000"/>
                <w:sz w:val="22"/>
                <w:szCs w:val="22"/>
                <w:lang w:val="en-US"/>
              </w:rPr>
              <w:t>:</w:t>
            </w:r>
          </w:p>
        </w:tc>
        <w:tc>
          <w:tcPr>
            <w:tcW w:w="5749" w:type="dxa"/>
          </w:tcPr>
          <w:p w14:paraId="0118CAF8" w14:textId="6078BEBD" w:rsidR="00DB2F74" w:rsidRPr="001B24A3" w:rsidRDefault="00AF0939" w:rsidP="00DB2F74">
            <w:pPr>
              <w:pStyle w:val="Default"/>
              <w:rPr>
                <w:rFonts w:asciiTheme="minorHAnsi" w:hAnsiTheme="minorHAnsi" w:cstheme="minorHAnsi"/>
                <w:color w:val="000000"/>
                <w:sz w:val="22"/>
                <w:szCs w:val="22"/>
              </w:rPr>
            </w:pPr>
            <w:r w:rsidRPr="001B24A3">
              <w:rPr>
                <w:rFonts w:asciiTheme="minorHAnsi" w:hAnsiTheme="minorHAnsi" w:cstheme="minorHAnsi"/>
                <w:color w:val="000000"/>
                <w:sz w:val="22"/>
                <w:szCs w:val="22"/>
              </w:rPr>
              <w:t xml:space="preserve">Not </w:t>
            </w:r>
            <w:proofErr w:type="spellStart"/>
            <w:r w:rsidRPr="001B24A3">
              <w:rPr>
                <w:rFonts w:asciiTheme="minorHAnsi" w:hAnsiTheme="minorHAnsi" w:cstheme="minorHAnsi"/>
                <w:color w:val="000000"/>
                <w:sz w:val="22"/>
                <w:szCs w:val="22"/>
              </w:rPr>
              <w:t>applicable</w:t>
            </w:r>
            <w:proofErr w:type="spellEnd"/>
            <w:r w:rsidR="00E2000D" w:rsidRPr="001B24A3">
              <w:rPr>
                <w:rFonts w:asciiTheme="minorHAnsi" w:hAnsiTheme="minorHAnsi" w:cstheme="minorHAnsi"/>
                <w:color w:val="000000"/>
                <w:sz w:val="22"/>
                <w:szCs w:val="22"/>
              </w:rPr>
              <w:t>.</w:t>
            </w:r>
          </w:p>
        </w:tc>
      </w:tr>
      <w:tr w:rsidR="00DB2F74" w:rsidRPr="001B24A3" w14:paraId="46BE097E" w14:textId="77777777" w:rsidTr="00A22823">
        <w:trPr>
          <w:trHeight w:val="896"/>
        </w:trPr>
        <w:tc>
          <w:tcPr>
            <w:tcW w:w="3538" w:type="dxa"/>
            <w:tcBorders>
              <w:left w:val="single" w:sz="4" w:space="0" w:color="auto"/>
            </w:tcBorders>
          </w:tcPr>
          <w:p w14:paraId="4C0B4FFD" w14:textId="01870421" w:rsidR="00DB2F74" w:rsidRPr="001B24A3" w:rsidRDefault="00DB2F74" w:rsidP="00DB2F74">
            <w:pPr>
              <w:rPr>
                <w:rFonts w:asciiTheme="minorHAnsi" w:hAnsiTheme="minorHAnsi" w:cstheme="minorHAnsi"/>
                <w:color w:val="000000"/>
                <w:sz w:val="22"/>
                <w:szCs w:val="22"/>
                <w:lang w:val="en-US"/>
              </w:rPr>
            </w:pPr>
            <w:r w:rsidRPr="001B24A3">
              <w:rPr>
                <w:rFonts w:asciiTheme="minorHAnsi" w:hAnsiTheme="minorHAnsi" w:cstheme="minorHAnsi"/>
                <w:color w:val="000000"/>
                <w:sz w:val="22"/>
                <w:szCs w:val="22"/>
                <w:lang w:val="en-US"/>
              </w:rPr>
              <w:t xml:space="preserve">9. </w:t>
            </w:r>
            <w:r w:rsidR="00AF0939" w:rsidRPr="001B24A3">
              <w:rPr>
                <w:rFonts w:asciiTheme="minorHAnsi" w:hAnsiTheme="minorHAnsi" w:cstheme="minorHAnsi"/>
                <w:color w:val="000000"/>
                <w:sz w:val="22"/>
                <w:szCs w:val="22"/>
                <w:lang w:val="en-US"/>
              </w:rPr>
              <w:t>Main content and results of previous studies</w:t>
            </w:r>
            <w:r w:rsidR="00D473C4">
              <w:rPr>
                <w:rFonts w:asciiTheme="minorHAnsi" w:hAnsiTheme="minorHAnsi" w:cstheme="minorHAnsi"/>
                <w:color w:val="000000"/>
                <w:sz w:val="22"/>
                <w:szCs w:val="22"/>
                <w:lang w:val="en-US"/>
              </w:rPr>
              <w:t xml:space="preserve"> </w:t>
            </w:r>
            <w:r w:rsidR="00AF0939" w:rsidRPr="001B24A3">
              <w:rPr>
                <w:rFonts w:asciiTheme="minorHAnsi" w:hAnsiTheme="minorHAnsi" w:cstheme="minorHAnsi"/>
                <w:color w:val="000000"/>
                <w:sz w:val="22"/>
                <w:szCs w:val="22"/>
                <w:lang w:val="en-US"/>
              </w:rPr>
              <w:t>/</w:t>
            </w:r>
            <w:r w:rsidR="00D473C4">
              <w:rPr>
                <w:rFonts w:asciiTheme="minorHAnsi" w:hAnsiTheme="minorHAnsi" w:cstheme="minorHAnsi"/>
                <w:color w:val="000000"/>
                <w:sz w:val="22"/>
                <w:szCs w:val="22"/>
                <w:lang w:val="en-US"/>
              </w:rPr>
              <w:t xml:space="preserve"> </w:t>
            </w:r>
            <w:r w:rsidR="00AF0939" w:rsidRPr="001B24A3">
              <w:rPr>
                <w:rFonts w:asciiTheme="minorHAnsi" w:hAnsiTheme="minorHAnsi" w:cstheme="minorHAnsi"/>
                <w:color w:val="000000"/>
                <w:sz w:val="22"/>
                <w:szCs w:val="22"/>
                <w:lang w:val="en-US"/>
              </w:rPr>
              <w:t>applications of the products to be tested in the study</w:t>
            </w:r>
            <w:r w:rsidR="00D473C4">
              <w:rPr>
                <w:rFonts w:asciiTheme="minorHAnsi" w:hAnsiTheme="minorHAnsi" w:cstheme="minorHAnsi"/>
                <w:color w:val="000000"/>
                <w:sz w:val="22"/>
                <w:szCs w:val="22"/>
                <w:lang w:val="en-US"/>
              </w:rPr>
              <w:t>:</w:t>
            </w:r>
          </w:p>
        </w:tc>
        <w:tc>
          <w:tcPr>
            <w:tcW w:w="5749" w:type="dxa"/>
          </w:tcPr>
          <w:p w14:paraId="55FC9AB6" w14:textId="33B60682" w:rsidR="00DB2F74" w:rsidRPr="001B24A3" w:rsidRDefault="00AF0939">
            <w:pPr>
              <w:pStyle w:val="Default"/>
              <w:rPr>
                <w:rFonts w:asciiTheme="minorHAnsi" w:hAnsiTheme="minorHAnsi" w:cstheme="minorHAnsi"/>
                <w:color w:val="000000"/>
                <w:sz w:val="22"/>
                <w:szCs w:val="22"/>
              </w:rPr>
            </w:pPr>
            <w:proofErr w:type="spellStart"/>
            <w:r w:rsidRPr="001B24A3">
              <w:rPr>
                <w:rFonts w:asciiTheme="minorHAnsi" w:hAnsiTheme="minorHAnsi" w:cstheme="minorHAnsi"/>
                <w:color w:val="000000" w:themeColor="text1"/>
                <w:sz w:val="22"/>
                <w:szCs w:val="22"/>
              </w:rPr>
              <w:t>No</w:t>
            </w:r>
            <w:proofErr w:type="spellEnd"/>
            <w:r w:rsidRPr="001B24A3">
              <w:rPr>
                <w:rFonts w:asciiTheme="minorHAnsi" w:hAnsiTheme="minorHAnsi" w:cstheme="minorHAnsi"/>
                <w:color w:val="000000" w:themeColor="text1"/>
                <w:sz w:val="22"/>
                <w:szCs w:val="22"/>
              </w:rPr>
              <w:t xml:space="preserve"> </w:t>
            </w:r>
            <w:proofErr w:type="spellStart"/>
            <w:r w:rsidRPr="001B24A3">
              <w:rPr>
                <w:rFonts w:asciiTheme="minorHAnsi" w:hAnsiTheme="minorHAnsi" w:cstheme="minorHAnsi"/>
                <w:color w:val="000000" w:themeColor="text1"/>
                <w:sz w:val="22"/>
                <w:szCs w:val="22"/>
              </w:rPr>
              <w:t>comparable</w:t>
            </w:r>
            <w:proofErr w:type="spellEnd"/>
            <w:r w:rsidRPr="001B24A3">
              <w:rPr>
                <w:rFonts w:asciiTheme="minorHAnsi" w:hAnsiTheme="minorHAnsi" w:cstheme="minorHAnsi"/>
                <w:color w:val="000000" w:themeColor="text1"/>
                <w:sz w:val="22"/>
                <w:szCs w:val="22"/>
              </w:rPr>
              <w:t xml:space="preserve"> </w:t>
            </w:r>
            <w:proofErr w:type="spellStart"/>
            <w:r w:rsidR="00096684">
              <w:rPr>
                <w:rFonts w:asciiTheme="minorHAnsi" w:hAnsiTheme="minorHAnsi" w:cstheme="minorHAnsi"/>
                <w:color w:val="000000" w:themeColor="text1"/>
                <w:sz w:val="22"/>
                <w:szCs w:val="22"/>
              </w:rPr>
              <w:t>previous</w:t>
            </w:r>
            <w:proofErr w:type="spellEnd"/>
            <w:r w:rsidR="00096684" w:rsidRPr="001B24A3">
              <w:rPr>
                <w:rFonts w:asciiTheme="minorHAnsi" w:hAnsiTheme="minorHAnsi" w:cstheme="minorHAnsi"/>
                <w:color w:val="000000" w:themeColor="text1"/>
                <w:sz w:val="22"/>
                <w:szCs w:val="22"/>
              </w:rPr>
              <w:t xml:space="preserve"> </w:t>
            </w:r>
            <w:proofErr w:type="spellStart"/>
            <w:r w:rsidRPr="001B24A3">
              <w:rPr>
                <w:rFonts w:asciiTheme="minorHAnsi" w:hAnsiTheme="minorHAnsi" w:cstheme="minorHAnsi"/>
                <w:color w:val="000000" w:themeColor="text1"/>
                <w:sz w:val="22"/>
                <w:szCs w:val="22"/>
              </w:rPr>
              <w:t>studies</w:t>
            </w:r>
            <w:proofErr w:type="spellEnd"/>
            <w:r w:rsidRPr="001B24A3">
              <w:rPr>
                <w:rFonts w:asciiTheme="minorHAnsi" w:hAnsiTheme="minorHAnsi" w:cstheme="minorHAnsi"/>
                <w:color w:val="000000" w:themeColor="text1"/>
                <w:sz w:val="22"/>
                <w:szCs w:val="22"/>
              </w:rPr>
              <w:t>.</w:t>
            </w:r>
          </w:p>
        </w:tc>
      </w:tr>
      <w:tr w:rsidR="00DB2F74" w:rsidRPr="008823CD" w14:paraId="08B90EF6" w14:textId="77777777" w:rsidTr="00A22823">
        <w:trPr>
          <w:trHeight w:val="896"/>
        </w:trPr>
        <w:tc>
          <w:tcPr>
            <w:tcW w:w="3538" w:type="dxa"/>
            <w:tcBorders>
              <w:left w:val="single" w:sz="4" w:space="0" w:color="auto"/>
            </w:tcBorders>
          </w:tcPr>
          <w:p w14:paraId="35A096AB" w14:textId="37CDCB79" w:rsidR="00DB2F74" w:rsidRPr="00A22823" w:rsidRDefault="00DB2F74" w:rsidP="00DB2F74">
            <w:pPr>
              <w:rPr>
                <w:rFonts w:asciiTheme="minorHAnsi" w:hAnsiTheme="minorHAnsi" w:cstheme="minorHAnsi"/>
                <w:color w:val="000000"/>
                <w:sz w:val="16"/>
                <w:szCs w:val="16"/>
                <w:lang w:val="en-US"/>
              </w:rPr>
            </w:pPr>
            <w:r w:rsidRPr="001B24A3">
              <w:rPr>
                <w:rFonts w:asciiTheme="minorHAnsi" w:hAnsiTheme="minorHAnsi" w:cstheme="minorHAnsi"/>
                <w:sz w:val="22"/>
                <w:szCs w:val="22"/>
                <w:lang w:val="en-US"/>
              </w:rPr>
              <w:t xml:space="preserve">10. </w:t>
            </w:r>
            <w:r w:rsidR="00AF0939" w:rsidRPr="001B24A3">
              <w:rPr>
                <w:rFonts w:asciiTheme="minorHAnsi" w:hAnsiTheme="minorHAnsi" w:cstheme="minorHAnsi"/>
                <w:sz w:val="22"/>
                <w:szCs w:val="22"/>
                <w:lang w:val="en-US"/>
              </w:rPr>
              <w:t>Description of the planned measures</w:t>
            </w:r>
            <w:r w:rsidR="00D473C4">
              <w:rPr>
                <w:rFonts w:asciiTheme="minorHAnsi" w:hAnsiTheme="minorHAnsi" w:cstheme="minorHAnsi"/>
                <w:sz w:val="22"/>
                <w:szCs w:val="22"/>
                <w:lang w:val="en-US"/>
              </w:rPr>
              <w:t xml:space="preserve"> </w:t>
            </w:r>
            <w:r w:rsidR="00AF0939" w:rsidRPr="001B24A3">
              <w:rPr>
                <w:rFonts w:asciiTheme="minorHAnsi" w:hAnsiTheme="minorHAnsi" w:cstheme="minorHAnsi"/>
                <w:sz w:val="22"/>
                <w:szCs w:val="22"/>
                <w:lang w:val="en-US"/>
              </w:rPr>
              <w:t>/</w:t>
            </w:r>
            <w:r w:rsidR="00D473C4">
              <w:rPr>
                <w:rFonts w:asciiTheme="minorHAnsi" w:hAnsiTheme="minorHAnsi" w:cstheme="minorHAnsi"/>
                <w:sz w:val="22"/>
                <w:szCs w:val="22"/>
                <w:lang w:val="en-US"/>
              </w:rPr>
              <w:t xml:space="preserve"> </w:t>
            </w:r>
            <w:r w:rsidR="00AF0939" w:rsidRPr="001B24A3">
              <w:rPr>
                <w:rFonts w:asciiTheme="minorHAnsi" w:hAnsiTheme="minorHAnsi" w:cstheme="minorHAnsi"/>
                <w:sz w:val="22"/>
                <w:szCs w:val="22"/>
                <w:lang w:val="en-US"/>
              </w:rPr>
              <w:t xml:space="preserve">examination methods and any deviations from </w:t>
            </w:r>
            <w:r w:rsidR="001C57CA">
              <w:rPr>
                <w:rFonts w:asciiTheme="minorHAnsi" w:hAnsiTheme="minorHAnsi" w:cstheme="minorHAnsi"/>
                <w:sz w:val="22"/>
                <w:szCs w:val="22"/>
                <w:lang w:val="en-US"/>
              </w:rPr>
              <w:t>possible</w:t>
            </w:r>
            <w:r w:rsidR="001C57CA" w:rsidRPr="001B24A3">
              <w:rPr>
                <w:rFonts w:asciiTheme="minorHAnsi" w:hAnsiTheme="minorHAnsi" w:cstheme="minorHAnsi"/>
                <w:sz w:val="22"/>
                <w:szCs w:val="22"/>
                <w:lang w:val="en-US"/>
              </w:rPr>
              <w:t xml:space="preserve"> </w:t>
            </w:r>
            <w:r w:rsidR="00AF0939" w:rsidRPr="001B24A3">
              <w:rPr>
                <w:rFonts w:asciiTheme="minorHAnsi" w:hAnsiTheme="minorHAnsi" w:cstheme="minorHAnsi"/>
                <w:sz w:val="22"/>
                <w:szCs w:val="22"/>
                <w:lang w:val="en-US"/>
              </w:rPr>
              <w:t>measures</w:t>
            </w:r>
            <w:r w:rsidR="00D473C4">
              <w:rPr>
                <w:rFonts w:asciiTheme="minorHAnsi" w:hAnsiTheme="minorHAnsi" w:cstheme="minorHAnsi"/>
                <w:sz w:val="22"/>
                <w:szCs w:val="22"/>
                <w:lang w:val="en-US"/>
              </w:rPr>
              <w:t xml:space="preserve"> </w:t>
            </w:r>
            <w:r w:rsidR="00AF0939" w:rsidRPr="001B24A3">
              <w:rPr>
                <w:rFonts w:asciiTheme="minorHAnsi" w:hAnsiTheme="minorHAnsi" w:cstheme="minorHAnsi"/>
                <w:sz w:val="22"/>
                <w:szCs w:val="22"/>
                <w:lang w:val="en-US"/>
              </w:rPr>
              <w:t>/</w:t>
            </w:r>
            <w:r w:rsidR="00D473C4">
              <w:rPr>
                <w:rFonts w:asciiTheme="minorHAnsi" w:hAnsiTheme="minorHAnsi" w:cstheme="minorHAnsi"/>
                <w:sz w:val="22"/>
                <w:szCs w:val="22"/>
                <w:lang w:val="en-US"/>
              </w:rPr>
              <w:t xml:space="preserve"> </w:t>
            </w:r>
            <w:r w:rsidR="00AF0939" w:rsidRPr="001B24A3">
              <w:rPr>
                <w:rFonts w:asciiTheme="minorHAnsi" w:hAnsiTheme="minorHAnsi" w:cstheme="minorHAnsi"/>
                <w:sz w:val="22"/>
                <w:szCs w:val="22"/>
                <w:lang w:val="en-US"/>
              </w:rPr>
              <w:t xml:space="preserve">examinations commonly used in medical practice </w:t>
            </w:r>
            <w:r w:rsidR="00AF0939" w:rsidRPr="00A22823">
              <w:rPr>
                <w:rFonts w:asciiTheme="minorHAnsi" w:hAnsiTheme="minorHAnsi" w:cstheme="minorHAnsi"/>
                <w:sz w:val="16"/>
                <w:szCs w:val="16"/>
                <w:lang w:val="en-US"/>
              </w:rPr>
              <w:t>(what is "routine", what is done differently in the study?)</w:t>
            </w:r>
            <w:r w:rsidR="001C57CA" w:rsidRPr="00A22823">
              <w:rPr>
                <w:rFonts w:asciiTheme="minorHAnsi" w:hAnsiTheme="minorHAnsi" w:cstheme="minorHAnsi"/>
                <w:sz w:val="16"/>
                <w:szCs w:val="16"/>
                <w:lang w:val="en-US"/>
              </w:rPr>
              <w:t>:</w:t>
            </w:r>
          </w:p>
          <w:p w14:paraId="71DFF2A2" w14:textId="77777777" w:rsidR="00AF0939" w:rsidRPr="001B24A3" w:rsidRDefault="00AF0939" w:rsidP="00DB2F74">
            <w:pPr>
              <w:rPr>
                <w:rFonts w:asciiTheme="minorHAnsi" w:hAnsiTheme="minorHAnsi" w:cstheme="minorHAnsi"/>
                <w:color w:val="000000"/>
                <w:sz w:val="22"/>
                <w:szCs w:val="22"/>
                <w:lang w:val="en-US"/>
              </w:rPr>
            </w:pPr>
          </w:p>
          <w:p w14:paraId="0717BDB8" w14:textId="101E34E5" w:rsidR="00565F20" w:rsidRPr="00A22823" w:rsidRDefault="00AF0939" w:rsidP="00DB2F74">
            <w:pPr>
              <w:rPr>
                <w:rFonts w:asciiTheme="minorHAnsi" w:hAnsiTheme="minorHAnsi" w:cstheme="minorHAnsi"/>
                <w:color w:val="000000"/>
                <w:sz w:val="16"/>
                <w:szCs w:val="16"/>
                <w:lang w:val="en-US"/>
              </w:rPr>
            </w:pPr>
            <w:r w:rsidRPr="00A22823">
              <w:rPr>
                <w:rFonts w:asciiTheme="minorHAnsi" w:hAnsiTheme="minorHAnsi" w:cstheme="minorHAnsi"/>
                <w:color w:val="000000"/>
                <w:sz w:val="16"/>
                <w:szCs w:val="16"/>
                <w:lang w:val="en-US"/>
              </w:rPr>
              <w:t>If validated questionnaires are used for study purposes, please indicate the name of the questionnaires and where they are published (references). Please attach non-validated questionnaires.</w:t>
            </w:r>
          </w:p>
          <w:p w14:paraId="55FE6E83" w14:textId="4335EED2" w:rsidR="00AF0939" w:rsidRPr="001B24A3" w:rsidRDefault="00AF0939" w:rsidP="00DB2F74">
            <w:pPr>
              <w:rPr>
                <w:rFonts w:asciiTheme="minorHAnsi" w:hAnsiTheme="minorHAnsi" w:cstheme="minorHAnsi"/>
                <w:color w:val="000000"/>
                <w:sz w:val="22"/>
                <w:szCs w:val="22"/>
                <w:lang w:val="en-US"/>
              </w:rPr>
            </w:pPr>
          </w:p>
        </w:tc>
        <w:tc>
          <w:tcPr>
            <w:tcW w:w="5749" w:type="dxa"/>
          </w:tcPr>
          <w:p w14:paraId="0C8F43C9" w14:textId="442EB523" w:rsidR="00AF0939" w:rsidRPr="001B24A3" w:rsidRDefault="00AF0939" w:rsidP="00E2000D">
            <w:pPr>
              <w:pStyle w:val="Default"/>
              <w:rPr>
                <w:rFonts w:asciiTheme="minorHAnsi" w:hAnsiTheme="minorHAnsi" w:cstheme="minorHAnsi"/>
                <w:color w:val="000000" w:themeColor="text1"/>
                <w:sz w:val="22"/>
                <w:szCs w:val="22"/>
                <w:lang w:val="en-US"/>
              </w:rPr>
            </w:pPr>
            <w:r w:rsidRPr="001B24A3">
              <w:rPr>
                <w:rFonts w:asciiTheme="minorHAnsi" w:hAnsiTheme="minorHAnsi" w:cstheme="minorHAnsi"/>
                <w:color w:val="000000" w:themeColor="text1"/>
                <w:sz w:val="22"/>
                <w:szCs w:val="22"/>
                <w:lang w:val="en-US"/>
              </w:rPr>
              <w:t>This registry study has no influence on the treatment of the included patients. It is purely an observational study. Accordingly, there are no deviations from the usual measures</w:t>
            </w:r>
            <w:r w:rsidR="00096684">
              <w:rPr>
                <w:rFonts w:asciiTheme="minorHAnsi" w:hAnsiTheme="minorHAnsi" w:cstheme="minorHAnsi"/>
                <w:color w:val="000000" w:themeColor="text1"/>
                <w:sz w:val="22"/>
                <w:szCs w:val="22"/>
                <w:lang w:val="en-US"/>
              </w:rPr>
              <w:t xml:space="preserve"> </w:t>
            </w:r>
            <w:r w:rsidRPr="001B24A3">
              <w:rPr>
                <w:rFonts w:asciiTheme="minorHAnsi" w:hAnsiTheme="minorHAnsi" w:cstheme="minorHAnsi"/>
                <w:color w:val="000000" w:themeColor="text1"/>
                <w:sz w:val="22"/>
                <w:szCs w:val="22"/>
                <w:lang w:val="en-US"/>
              </w:rPr>
              <w:t>/</w:t>
            </w:r>
            <w:r w:rsidR="00096684">
              <w:rPr>
                <w:rFonts w:asciiTheme="minorHAnsi" w:hAnsiTheme="minorHAnsi" w:cstheme="minorHAnsi"/>
                <w:color w:val="000000" w:themeColor="text1"/>
                <w:sz w:val="22"/>
                <w:szCs w:val="22"/>
                <w:lang w:val="en-US"/>
              </w:rPr>
              <w:t xml:space="preserve"> </w:t>
            </w:r>
            <w:r w:rsidRPr="001B24A3">
              <w:rPr>
                <w:rFonts w:asciiTheme="minorHAnsi" w:hAnsiTheme="minorHAnsi" w:cstheme="minorHAnsi"/>
                <w:color w:val="000000" w:themeColor="text1"/>
                <w:sz w:val="22"/>
                <w:szCs w:val="22"/>
                <w:lang w:val="en-US"/>
              </w:rPr>
              <w:t>examinations in medical practice.</w:t>
            </w:r>
          </w:p>
          <w:p w14:paraId="1A129B0B" w14:textId="76786207" w:rsidR="00AF0939" w:rsidRPr="001B24A3" w:rsidRDefault="00DA0972" w:rsidP="00E2000D">
            <w:pPr>
              <w:pStyle w:val="Default"/>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 xml:space="preserve">Simply </w:t>
            </w:r>
            <w:r w:rsidR="00AF0939" w:rsidRPr="001B24A3">
              <w:rPr>
                <w:rFonts w:asciiTheme="minorHAnsi" w:hAnsiTheme="minorHAnsi" w:cstheme="minorHAnsi"/>
                <w:color w:val="000000" w:themeColor="text1"/>
                <w:sz w:val="22"/>
                <w:szCs w:val="22"/>
                <w:lang w:val="en-US"/>
              </w:rPr>
              <w:t>ent</w:t>
            </w:r>
            <w:r>
              <w:rPr>
                <w:rFonts w:asciiTheme="minorHAnsi" w:hAnsiTheme="minorHAnsi" w:cstheme="minorHAnsi"/>
                <w:color w:val="000000" w:themeColor="text1"/>
                <w:sz w:val="22"/>
                <w:szCs w:val="22"/>
                <w:lang w:val="en-US"/>
              </w:rPr>
              <w:t>ering</w:t>
            </w:r>
            <w:r w:rsidR="00AF0939" w:rsidRPr="001B24A3">
              <w:rPr>
                <w:rFonts w:asciiTheme="minorHAnsi" w:hAnsiTheme="minorHAnsi" w:cstheme="minorHAnsi"/>
                <w:color w:val="000000" w:themeColor="text1"/>
                <w:sz w:val="22"/>
                <w:szCs w:val="22"/>
                <w:lang w:val="en-US"/>
              </w:rPr>
              <w:t xml:space="preserve"> patient and treatment data in</w:t>
            </w:r>
            <w:r>
              <w:rPr>
                <w:rFonts w:asciiTheme="minorHAnsi" w:hAnsiTheme="minorHAnsi" w:cstheme="minorHAnsi"/>
                <w:color w:val="000000" w:themeColor="text1"/>
                <w:sz w:val="22"/>
                <w:szCs w:val="22"/>
                <w:lang w:val="en-US"/>
              </w:rPr>
              <w:t>to</w:t>
            </w:r>
            <w:r w:rsidR="00AF0939" w:rsidRPr="001B24A3">
              <w:rPr>
                <w:rFonts w:asciiTheme="minorHAnsi" w:hAnsiTheme="minorHAnsi" w:cstheme="minorHAnsi"/>
                <w:color w:val="000000" w:themeColor="text1"/>
                <w:sz w:val="22"/>
                <w:szCs w:val="22"/>
                <w:lang w:val="en-US"/>
              </w:rPr>
              <w:t xml:space="preserve"> the </w:t>
            </w:r>
            <w:r w:rsidR="006E21CC" w:rsidRPr="001B24A3">
              <w:rPr>
                <w:rFonts w:asciiTheme="minorHAnsi" w:hAnsiTheme="minorHAnsi" w:cstheme="minorHAnsi"/>
                <w:color w:val="000000" w:themeColor="text1"/>
                <w:sz w:val="22"/>
                <w:szCs w:val="22"/>
                <w:lang w:val="en-US"/>
              </w:rPr>
              <w:t>regist</w:t>
            </w:r>
            <w:r w:rsidR="006E21CC">
              <w:rPr>
                <w:rFonts w:asciiTheme="minorHAnsi" w:hAnsiTheme="minorHAnsi" w:cstheme="minorHAnsi"/>
                <w:color w:val="000000" w:themeColor="text1"/>
                <w:sz w:val="22"/>
                <w:szCs w:val="22"/>
                <w:lang w:val="en-US"/>
              </w:rPr>
              <w:t>ry</w:t>
            </w:r>
            <w:r w:rsidR="006E21CC" w:rsidRPr="001B24A3">
              <w:rPr>
                <w:rFonts w:asciiTheme="minorHAnsi" w:hAnsiTheme="minorHAnsi" w:cstheme="minorHAnsi"/>
                <w:color w:val="000000" w:themeColor="text1"/>
                <w:sz w:val="22"/>
                <w:szCs w:val="22"/>
                <w:lang w:val="en-US"/>
              </w:rPr>
              <w:t xml:space="preserve"> </w:t>
            </w:r>
            <w:r w:rsidR="00AF0939" w:rsidRPr="001B24A3">
              <w:rPr>
                <w:rFonts w:asciiTheme="minorHAnsi" w:hAnsiTheme="minorHAnsi" w:cstheme="minorHAnsi"/>
                <w:color w:val="000000" w:themeColor="text1"/>
                <w:sz w:val="22"/>
                <w:szCs w:val="22"/>
                <w:lang w:val="en-US"/>
              </w:rPr>
              <w:t xml:space="preserve">represents a step that deviates from "routine". It is important that no personal data such as surname, first name or date of birth </w:t>
            </w:r>
            <w:r>
              <w:rPr>
                <w:rFonts w:asciiTheme="minorHAnsi" w:hAnsiTheme="minorHAnsi" w:cstheme="minorHAnsi"/>
                <w:color w:val="000000" w:themeColor="text1"/>
                <w:sz w:val="22"/>
                <w:szCs w:val="22"/>
                <w:lang w:val="en-US"/>
              </w:rPr>
              <w:t>is</w:t>
            </w:r>
            <w:r w:rsidRPr="001B24A3">
              <w:rPr>
                <w:rFonts w:asciiTheme="minorHAnsi" w:hAnsiTheme="minorHAnsi" w:cstheme="minorHAnsi"/>
                <w:color w:val="000000" w:themeColor="text1"/>
                <w:sz w:val="22"/>
                <w:szCs w:val="22"/>
                <w:lang w:val="en-US"/>
              </w:rPr>
              <w:t xml:space="preserve"> </w:t>
            </w:r>
            <w:r w:rsidR="00AF0939" w:rsidRPr="001B24A3">
              <w:rPr>
                <w:rFonts w:asciiTheme="minorHAnsi" w:hAnsiTheme="minorHAnsi" w:cstheme="minorHAnsi"/>
                <w:color w:val="000000" w:themeColor="text1"/>
                <w:sz w:val="22"/>
                <w:szCs w:val="22"/>
                <w:lang w:val="en-US"/>
              </w:rPr>
              <w:t>recorded in the</w:t>
            </w:r>
            <w:r w:rsidR="006E21CC" w:rsidRPr="001B24A3">
              <w:rPr>
                <w:rFonts w:asciiTheme="minorHAnsi" w:hAnsiTheme="minorHAnsi" w:cstheme="minorHAnsi"/>
                <w:color w:val="000000" w:themeColor="text1"/>
                <w:sz w:val="22"/>
                <w:szCs w:val="22"/>
                <w:lang w:val="en-US"/>
              </w:rPr>
              <w:t xml:space="preserve"> regist</w:t>
            </w:r>
            <w:r w:rsidR="006E21CC">
              <w:rPr>
                <w:rFonts w:asciiTheme="minorHAnsi" w:hAnsiTheme="minorHAnsi" w:cstheme="minorHAnsi"/>
                <w:color w:val="000000" w:themeColor="text1"/>
                <w:sz w:val="22"/>
                <w:szCs w:val="22"/>
                <w:lang w:val="en-US"/>
              </w:rPr>
              <w:t>ry</w:t>
            </w:r>
            <w:r w:rsidR="00AF0939" w:rsidRPr="001B24A3">
              <w:rPr>
                <w:rFonts w:asciiTheme="minorHAnsi" w:hAnsiTheme="minorHAnsi" w:cstheme="minorHAnsi"/>
                <w:color w:val="000000" w:themeColor="text1"/>
                <w:sz w:val="22"/>
                <w:szCs w:val="22"/>
                <w:lang w:val="en-US"/>
              </w:rPr>
              <w:t>.</w:t>
            </w:r>
          </w:p>
          <w:p w14:paraId="4FA2DA0E" w14:textId="6630276D" w:rsidR="00AF0939" w:rsidRPr="001B24A3" w:rsidRDefault="00AF0939" w:rsidP="00E2000D">
            <w:pPr>
              <w:pStyle w:val="Default"/>
              <w:rPr>
                <w:rFonts w:asciiTheme="minorHAnsi" w:hAnsiTheme="minorHAnsi" w:cstheme="minorHAnsi"/>
                <w:color w:val="000000"/>
                <w:sz w:val="22"/>
                <w:szCs w:val="22"/>
                <w:lang w:val="en-US"/>
              </w:rPr>
            </w:pPr>
            <w:r w:rsidRPr="001B24A3">
              <w:rPr>
                <w:rFonts w:asciiTheme="minorHAnsi" w:hAnsiTheme="minorHAnsi" w:cstheme="minorHAnsi"/>
                <w:color w:val="000000" w:themeColor="text1"/>
                <w:sz w:val="22"/>
                <w:szCs w:val="22"/>
                <w:lang w:val="en-US"/>
              </w:rPr>
              <w:t xml:space="preserve">The entry of patient data in the </w:t>
            </w:r>
            <w:r w:rsidR="006E21CC">
              <w:rPr>
                <w:rFonts w:asciiTheme="minorHAnsi" w:hAnsiTheme="minorHAnsi" w:cstheme="minorHAnsi"/>
                <w:color w:val="000000" w:themeColor="text1"/>
                <w:sz w:val="22"/>
                <w:szCs w:val="22"/>
                <w:lang w:val="en-US"/>
              </w:rPr>
              <w:t>registry</w:t>
            </w:r>
            <w:r w:rsidR="006E21CC" w:rsidRPr="001B24A3" w:rsidDel="006E21CC">
              <w:rPr>
                <w:rFonts w:asciiTheme="minorHAnsi" w:hAnsiTheme="minorHAnsi" w:cstheme="minorHAnsi"/>
                <w:color w:val="000000" w:themeColor="text1"/>
                <w:sz w:val="22"/>
                <w:szCs w:val="22"/>
                <w:lang w:val="en-US"/>
              </w:rPr>
              <w:t xml:space="preserve"> </w:t>
            </w:r>
            <w:r w:rsidRPr="001B24A3">
              <w:rPr>
                <w:rFonts w:asciiTheme="minorHAnsi" w:hAnsiTheme="minorHAnsi" w:cstheme="minorHAnsi"/>
                <w:color w:val="000000" w:themeColor="text1"/>
                <w:sz w:val="22"/>
                <w:szCs w:val="22"/>
                <w:lang w:val="en-US"/>
              </w:rPr>
              <w:t>is pseudonymized</w:t>
            </w:r>
            <w:r w:rsidR="00DA0972">
              <w:rPr>
                <w:rFonts w:asciiTheme="minorHAnsi" w:hAnsiTheme="minorHAnsi" w:cstheme="minorHAnsi"/>
                <w:color w:val="000000" w:themeColor="text1"/>
                <w:sz w:val="22"/>
                <w:szCs w:val="22"/>
                <w:lang w:val="en-US"/>
              </w:rPr>
              <w:t>. O</w:t>
            </w:r>
            <w:r w:rsidRPr="001B24A3">
              <w:rPr>
                <w:rFonts w:asciiTheme="minorHAnsi" w:hAnsiTheme="minorHAnsi" w:cstheme="minorHAnsi"/>
                <w:color w:val="000000" w:themeColor="text1"/>
                <w:sz w:val="22"/>
                <w:szCs w:val="22"/>
                <w:lang w:val="en-US"/>
              </w:rPr>
              <w:t xml:space="preserve">nly the entering </w:t>
            </w:r>
            <w:r w:rsidR="00DA0972">
              <w:rPr>
                <w:rFonts w:asciiTheme="minorHAnsi" w:hAnsiTheme="minorHAnsi" w:cstheme="minorHAnsi"/>
                <w:color w:val="000000" w:themeColor="text1"/>
                <w:sz w:val="22"/>
                <w:szCs w:val="22"/>
                <w:lang w:val="en-US"/>
              </w:rPr>
              <w:t>doctor</w:t>
            </w:r>
            <w:r w:rsidR="00DA0972" w:rsidRPr="001B24A3">
              <w:rPr>
                <w:rFonts w:asciiTheme="minorHAnsi" w:hAnsiTheme="minorHAnsi" w:cstheme="minorHAnsi"/>
                <w:color w:val="000000" w:themeColor="text1"/>
                <w:sz w:val="22"/>
                <w:szCs w:val="22"/>
                <w:lang w:val="en-US"/>
              </w:rPr>
              <w:t xml:space="preserve"> </w:t>
            </w:r>
            <w:r w:rsidRPr="001B24A3">
              <w:rPr>
                <w:rFonts w:asciiTheme="minorHAnsi" w:hAnsiTheme="minorHAnsi" w:cstheme="minorHAnsi"/>
                <w:color w:val="000000" w:themeColor="text1"/>
                <w:sz w:val="22"/>
                <w:szCs w:val="22"/>
                <w:lang w:val="en-US"/>
              </w:rPr>
              <w:t xml:space="preserve">can link </w:t>
            </w:r>
            <w:r w:rsidR="00DA0972">
              <w:rPr>
                <w:rFonts w:asciiTheme="minorHAnsi" w:hAnsiTheme="minorHAnsi" w:cstheme="minorHAnsi"/>
                <w:color w:val="000000" w:themeColor="text1"/>
                <w:sz w:val="22"/>
                <w:szCs w:val="22"/>
                <w:lang w:val="en-US"/>
              </w:rPr>
              <w:t xml:space="preserve">to </w:t>
            </w:r>
            <w:r w:rsidRPr="001B24A3">
              <w:rPr>
                <w:rFonts w:asciiTheme="minorHAnsi" w:hAnsiTheme="minorHAnsi" w:cstheme="minorHAnsi"/>
                <w:color w:val="000000" w:themeColor="text1"/>
                <w:sz w:val="22"/>
                <w:szCs w:val="22"/>
                <w:lang w:val="en-US"/>
              </w:rPr>
              <w:t xml:space="preserve">the entry to the specific patient. The entering </w:t>
            </w:r>
            <w:r w:rsidR="00DA0972">
              <w:rPr>
                <w:rFonts w:asciiTheme="minorHAnsi" w:hAnsiTheme="minorHAnsi" w:cstheme="minorHAnsi"/>
                <w:color w:val="000000" w:themeColor="text1"/>
                <w:sz w:val="22"/>
                <w:szCs w:val="22"/>
                <w:lang w:val="en-US"/>
              </w:rPr>
              <w:t>doctors</w:t>
            </w:r>
            <w:r w:rsidR="00DA0972" w:rsidRPr="001B24A3">
              <w:rPr>
                <w:rFonts w:asciiTheme="minorHAnsi" w:hAnsiTheme="minorHAnsi" w:cstheme="minorHAnsi"/>
                <w:color w:val="000000" w:themeColor="text1"/>
                <w:sz w:val="22"/>
                <w:szCs w:val="22"/>
                <w:lang w:val="en-US"/>
              </w:rPr>
              <w:t xml:space="preserve"> </w:t>
            </w:r>
            <w:r w:rsidRPr="001B24A3">
              <w:rPr>
                <w:rFonts w:asciiTheme="minorHAnsi" w:hAnsiTheme="minorHAnsi" w:cstheme="minorHAnsi"/>
                <w:color w:val="000000" w:themeColor="text1"/>
                <w:sz w:val="22"/>
                <w:szCs w:val="22"/>
                <w:lang w:val="en-US"/>
              </w:rPr>
              <w:t xml:space="preserve">are asked to record the fact of </w:t>
            </w:r>
            <w:r w:rsidR="006E21CC" w:rsidRPr="001B24A3">
              <w:rPr>
                <w:rFonts w:asciiTheme="minorHAnsi" w:hAnsiTheme="minorHAnsi" w:cstheme="minorHAnsi"/>
                <w:color w:val="000000" w:themeColor="text1"/>
                <w:sz w:val="22"/>
                <w:szCs w:val="22"/>
                <w:lang w:val="en-US"/>
              </w:rPr>
              <w:t>regist</w:t>
            </w:r>
            <w:r w:rsidR="006E21CC">
              <w:rPr>
                <w:rFonts w:asciiTheme="minorHAnsi" w:hAnsiTheme="minorHAnsi" w:cstheme="minorHAnsi"/>
                <w:color w:val="000000" w:themeColor="text1"/>
                <w:sz w:val="22"/>
                <w:szCs w:val="22"/>
                <w:lang w:val="en-US"/>
              </w:rPr>
              <w:t>ry</w:t>
            </w:r>
            <w:r w:rsidRPr="001B24A3">
              <w:rPr>
                <w:rFonts w:asciiTheme="minorHAnsi" w:hAnsiTheme="minorHAnsi" w:cstheme="minorHAnsi"/>
                <w:color w:val="000000" w:themeColor="text1"/>
                <w:sz w:val="22"/>
                <w:szCs w:val="22"/>
                <w:lang w:val="en-US"/>
              </w:rPr>
              <w:t xml:space="preserve"> entry as well as the pseudonym assigned to the patient in their regular patient documentation, i.e.</w:t>
            </w:r>
            <w:r w:rsidR="00DA0972">
              <w:rPr>
                <w:rFonts w:asciiTheme="minorHAnsi" w:hAnsiTheme="minorHAnsi" w:cstheme="minorHAnsi"/>
                <w:color w:val="000000" w:themeColor="text1"/>
                <w:sz w:val="22"/>
                <w:szCs w:val="22"/>
                <w:lang w:val="en-US"/>
              </w:rPr>
              <w:t>,</w:t>
            </w:r>
            <w:r w:rsidRPr="001B24A3">
              <w:rPr>
                <w:rFonts w:asciiTheme="minorHAnsi" w:hAnsiTheme="minorHAnsi" w:cstheme="minorHAnsi"/>
                <w:color w:val="000000" w:themeColor="text1"/>
                <w:sz w:val="22"/>
                <w:szCs w:val="22"/>
                <w:lang w:val="en-US"/>
              </w:rPr>
              <w:t xml:space="preserve"> in the corresponding patient file. </w:t>
            </w:r>
          </w:p>
          <w:p w14:paraId="72A3D3EC" w14:textId="2C9D9742" w:rsidR="00E2000D" w:rsidRPr="001B24A3" w:rsidRDefault="009C03E6" w:rsidP="00E2000D">
            <w:pPr>
              <w:pStyle w:val="Default"/>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Before</w:t>
            </w:r>
            <w:r w:rsidR="00AF0939" w:rsidRPr="001B24A3">
              <w:rPr>
                <w:rFonts w:asciiTheme="minorHAnsi" w:hAnsiTheme="minorHAnsi" w:cstheme="minorHAnsi"/>
                <w:color w:val="000000" w:themeColor="text1"/>
                <w:sz w:val="22"/>
                <w:szCs w:val="22"/>
                <w:lang w:val="en-US"/>
              </w:rPr>
              <w:t xml:space="preserve"> patient data </w:t>
            </w:r>
            <w:r>
              <w:rPr>
                <w:rFonts w:asciiTheme="minorHAnsi" w:hAnsiTheme="minorHAnsi" w:cstheme="minorHAnsi"/>
                <w:color w:val="000000" w:themeColor="text1"/>
                <w:sz w:val="22"/>
                <w:szCs w:val="22"/>
                <w:lang w:val="en-US"/>
              </w:rPr>
              <w:t xml:space="preserve">is entered </w:t>
            </w:r>
            <w:r w:rsidR="00AF0939" w:rsidRPr="001B24A3">
              <w:rPr>
                <w:rFonts w:asciiTheme="minorHAnsi" w:hAnsiTheme="minorHAnsi" w:cstheme="minorHAnsi"/>
                <w:color w:val="000000" w:themeColor="text1"/>
                <w:sz w:val="22"/>
                <w:szCs w:val="22"/>
                <w:lang w:val="en-US"/>
              </w:rPr>
              <w:t>in</w:t>
            </w:r>
            <w:r>
              <w:rPr>
                <w:rFonts w:asciiTheme="minorHAnsi" w:hAnsiTheme="minorHAnsi" w:cstheme="minorHAnsi"/>
                <w:color w:val="000000" w:themeColor="text1"/>
                <w:sz w:val="22"/>
                <w:szCs w:val="22"/>
                <w:lang w:val="en-US"/>
              </w:rPr>
              <w:t>to</w:t>
            </w:r>
            <w:r w:rsidR="00AF0939" w:rsidRPr="001B24A3">
              <w:rPr>
                <w:rFonts w:asciiTheme="minorHAnsi" w:hAnsiTheme="minorHAnsi" w:cstheme="minorHAnsi"/>
                <w:color w:val="000000" w:themeColor="text1"/>
                <w:sz w:val="22"/>
                <w:szCs w:val="22"/>
                <w:lang w:val="en-US"/>
              </w:rPr>
              <w:t xml:space="preserve"> the angioedema </w:t>
            </w:r>
            <w:r w:rsidR="006E21CC" w:rsidRPr="001B24A3">
              <w:rPr>
                <w:rFonts w:asciiTheme="minorHAnsi" w:hAnsiTheme="minorHAnsi" w:cstheme="minorHAnsi"/>
                <w:color w:val="000000" w:themeColor="text1"/>
                <w:sz w:val="22"/>
                <w:szCs w:val="22"/>
                <w:lang w:val="en-US"/>
              </w:rPr>
              <w:t>regist</w:t>
            </w:r>
            <w:r w:rsidR="006E21CC">
              <w:rPr>
                <w:rFonts w:asciiTheme="minorHAnsi" w:hAnsiTheme="minorHAnsi" w:cstheme="minorHAnsi"/>
                <w:color w:val="000000" w:themeColor="text1"/>
                <w:sz w:val="22"/>
                <w:szCs w:val="22"/>
                <w:lang w:val="en-US"/>
              </w:rPr>
              <w:t>ry</w:t>
            </w:r>
            <w:r w:rsidR="006E21CC" w:rsidRPr="001B24A3">
              <w:rPr>
                <w:rFonts w:asciiTheme="minorHAnsi" w:hAnsiTheme="minorHAnsi" w:cstheme="minorHAnsi"/>
                <w:color w:val="000000" w:themeColor="text1"/>
                <w:sz w:val="22"/>
                <w:szCs w:val="22"/>
                <w:lang w:val="en-US"/>
              </w:rPr>
              <w:t xml:space="preserve"> </w:t>
            </w:r>
            <w:r>
              <w:rPr>
                <w:rFonts w:asciiTheme="minorHAnsi" w:hAnsiTheme="minorHAnsi" w:cstheme="minorHAnsi"/>
                <w:color w:val="000000" w:themeColor="text1"/>
                <w:sz w:val="22"/>
                <w:szCs w:val="22"/>
                <w:lang w:val="en-US"/>
              </w:rPr>
              <w:t xml:space="preserve">it </w:t>
            </w:r>
            <w:r w:rsidR="00AF0939" w:rsidRPr="001B24A3">
              <w:rPr>
                <w:rFonts w:asciiTheme="minorHAnsi" w:hAnsiTheme="minorHAnsi" w:cstheme="minorHAnsi"/>
                <w:color w:val="000000" w:themeColor="text1"/>
                <w:sz w:val="22"/>
                <w:szCs w:val="22"/>
                <w:lang w:val="en-US"/>
              </w:rPr>
              <w:t xml:space="preserve">is </w:t>
            </w:r>
            <w:r>
              <w:rPr>
                <w:rFonts w:asciiTheme="minorHAnsi" w:hAnsiTheme="minorHAnsi" w:cstheme="minorHAnsi"/>
                <w:color w:val="000000" w:themeColor="text1"/>
                <w:sz w:val="22"/>
                <w:szCs w:val="22"/>
                <w:lang w:val="en-US"/>
              </w:rPr>
              <w:t xml:space="preserve">required </w:t>
            </w:r>
            <w:r w:rsidR="00AF0939" w:rsidRPr="001B24A3">
              <w:rPr>
                <w:rFonts w:asciiTheme="minorHAnsi" w:hAnsiTheme="minorHAnsi" w:cstheme="minorHAnsi"/>
                <w:color w:val="000000" w:themeColor="text1"/>
                <w:sz w:val="22"/>
                <w:szCs w:val="22"/>
                <w:lang w:val="en-US"/>
              </w:rPr>
              <w:t xml:space="preserve">that the patients concerned have been informed in detail about the purpose and content of the </w:t>
            </w:r>
            <w:r w:rsidR="006E21CC" w:rsidRPr="001B24A3">
              <w:rPr>
                <w:rFonts w:asciiTheme="minorHAnsi" w:hAnsiTheme="minorHAnsi" w:cstheme="minorHAnsi"/>
                <w:color w:val="000000" w:themeColor="text1"/>
                <w:sz w:val="22"/>
                <w:szCs w:val="22"/>
                <w:lang w:val="en-US"/>
              </w:rPr>
              <w:t>regist</w:t>
            </w:r>
            <w:r w:rsidR="006E21CC">
              <w:rPr>
                <w:rFonts w:asciiTheme="minorHAnsi" w:hAnsiTheme="minorHAnsi" w:cstheme="minorHAnsi"/>
                <w:color w:val="000000" w:themeColor="text1"/>
                <w:sz w:val="22"/>
                <w:szCs w:val="22"/>
                <w:lang w:val="en-US"/>
              </w:rPr>
              <w:t>ry</w:t>
            </w:r>
            <w:r w:rsidR="006E21CC" w:rsidRPr="001B24A3">
              <w:rPr>
                <w:rFonts w:asciiTheme="minorHAnsi" w:hAnsiTheme="minorHAnsi" w:cstheme="minorHAnsi"/>
                <w:color w:val="000000" w:themeColor="text1"/>
                <w:sz w:val="22"/>
                <w:szCs w:val="22"/>
                <w:lang w:val="en-US"/>
              </w:rPr>
              <w:t xml:space="preserve"> </w:t>
            </w:r>
            <w:r w:rsidR="00DA0972">
              <w:rPr>
                <w:rFonts w:asciiTheme="minorHAnsi" w:hAnsiTheme="minorHAnsi" w:cstheme="minorHAnsi"/>
                <w:color w:val="000000" w:themeColor="text1"/>
                <w:sz w:val="22"/>
                <w:szCs w:val="22"/>
                <w:lang w:val="en-US"/>
              </w:rPr>
              <w:t>via</w:t>
            </w:r>
            <w:r w:rsidR="00AF0939" w:rsidRPr="001B24A3">
              <w:rPr>
                <w:rFonts w:asciiTheme="minorHAnsi" w:hAnsiTheme="minorHAnsi" w:cstheme="minorHAnsi"/>
                <w:color w:val="000000" w:themeColor="text1"/>
                <w:sz w:val="22"/>
                <w:szCs w:val="22"/>
                <w:lang w:val="en-US"/>
              </w:rPr>
              <w:t xml:space="preserve"> patient information </w:t>
            </w:r>
            <w:r w:rsidR="002F6368">
              <w:rPr>
                <w:rFonts w:asciiTheme="minorHAnsi" w:hAnsiTheme="minorHAnsi" w:cstheme="minorHAnsi"/>
                <w:color w:val="000000" w:themeColor="text1"/>
                <w:sz w:val="22"/>
                <w:szCs w:val="22"/>
                <w:lang w:val="en-US"/>
              </w:rPr>
              <w:t xml:space="preserve">leaflet </w:t>
            </w:r>
            <w:r w:rsidR="00AF0939" w:rsidRPr="001B24A3">
              <w:rPr>
                <w:rFonts w:asciiTheme="minorHAnsi" w:hAnsiTheme="minorHAnsi" w:cstheme="minorHAnsi"/>
                <w:color w:val="000000" w:themeColor="text1"/>
                <w:sz w:val="22"/>
                <w:szCs w:val="22"/>
                <w:lang w:val="en-US"/>
              </w:rPr>
              <w:t xml:space="preserve">and </w:t>
            </w:r>
            <w:r>
              <w:rPr>
                <w:rFonts w:asciiTheme="minorHAnsi" w:hAnsiTheme="minorHAnsi" w:cstheme="minorHAnsi"/>
                <w:color w:val="000000" w:themeColor="text1"/>
                <w:sz w:val="22"/>
                <w:szCs w:val="22"/>
                <w:lang w:val="en-US"/>
              </w:rPr>
              <w:t xml:space="preserve">an </w:t>
            </w:r>
            <w:r w:rsidR="00DA0972">
              <w:rPr>
                <w:rFonts w:asciiTheme="minorHAnsi" w:hAnsiTheme="minorHAnsi" w:cstheme="minorHAnsi"/>
                <w:color w:val="000000" w:themeColor="text1"/>
                <w:sz w:val="22"/>
                <w:szCs w:val="22"/>
                <w:lang w:val="en-US"/>
              </w:rPr>
              <w:t>exist</w:t>
            </w:r>
            <w:r>
              <w:rPr>
                <w:rFonts w:asciiTheme="minorHAnsi" w:hAnsiTheme="minorHAnsi" w:cstheme="minorHAnsi"/>
                <w:color w:val="000000" w:themeColor="text1"/>
                <w:sz w:val="22"/>
                <w:szCs w:val="22"/>
                <w:lang w:val="en-US"/>
              </w:rPr>
              <w:t>ing</w:t>
            </w:r>
            <w:r w:rsidR="00AF0939" w:rsidRPr="001B24A3">
              <w:rPr>
                <w:rFonts w:asciiTheme="minorHAnsi" w:hAnsiTheme="minorHAnsi" w:cstheme="minorHAnsi"/>
                <w:color w:val="000000" w:themeColor="text1"/>
                <w:sz w:val="22"/>
                <w:szCs w:val="22"/>
                <w:lang w:val="en-US"/>
              </w:rPr>
              <w:t xml:space="preserve"> </w:t>
            </w:r>
            <w:r>
              <w:rPr>
                <w:rFonts w:asciiTheme="minorHAnsi" w:hAnsiTheme="minorHAnsi" w:cstheme="minorHAnsi"/>
                <w:color w:val="000000" w:themeColor="text1"/>
                <w:sz w:val="22"/>
                <w:szCs w:val="22"/>
                <w:lang w:val="en-US"/>
              </w:rPr>
              <w:t xml:space="preserve">declaration of </w:t>
            </w:r>
            <w:r w:rsidR="00AF0939" w:rsidRPr="001B24A3">
              <w:rPr>
                <w:rFonts w:asciiTheme="minorHAnsi" w:hAnsiTheme="minorHAnsi" w:cstheme="minorHAnsi"/>
                <w:color w:val="000000" w:themeColor="text1"/>
                <w:sz w:val="22"/>
                <w:szCs w:val="22"/>
                <w:lang w:val="en-US"/>
              </w:rPr>
              <w:t xml:space="preserve">consent </w:t>
            </w:r>
            <w:r>
              <w:rPr>
                <w:rFonts w:asciiTheme="minorHAnsi" w:hAnsiTheme="minorHAnsi" w:cstheme="minorHAnsi"/>
                <w:color w:val="000000" w:themeColor="text1"/>
                <w:sz w:val="22"/>
                <w:szCs w:val="22"/>
                <w:lang w:val="en-US"/>
              </w:rPr>
              <w:t>(</w:t>
            </w:r>
            <w:r w:rsidRPr="001B24A3">
              <w:rPr>
                <w:rFonts w:asciiTheme="minorHAnsi" w:hAnsiTheme="minorHAnsi" w:cstheme="minorHAnsi"/>
                <w:color w:val="000000" w:themeColor="text1"/>
                <w:sz w:val="22"/>
                <w:szCs w:val="22"/>
                <w:lang w:val="en-US"/>
              </w:rPr>
              <w:t>written, dated and signed</w:t>
            </w:r>
            <w:r>
              <w:rPr>
                <w:rFonts w:asciiTheme="minorHAnsi" w:hAnsiTheme="minorHAnsi" w:cstheme="minorHAnsi"/>
                <w:color w:val="000000" w:themeColor="text1"/>
                <w:sz w:val="22"/>
                <w:szCs w:val="22"/>
                <w:lang w:val="en-US"/>
              </w:rPr>
              <w:t xml:space="preserve">) </w:t>
            </w:r>
            <w:r w:rsidR="00AF0939" w:rsidRPr="001B24A3">
              <w:rPr>
                <w:rFonts w:asciiTheme="minorHAnsi" w:hAnsiTheme="minorHAnsi" w:cstheme="minorHAnsi"/>
                <w:color w:val="000000" w:themeColor="text1"/>
                <w:sz w:val="22"/>
                <w:szCs w:val="22"/>
                <w:lang w:val="en-US"/>
              </w:rPr>
              <w:t>from the patient.</w:t>
            </w:r>
          </w:p>
          <w:p w14:paraId="1441D742" w14:textId="475F45C9" w:rsidR="00AF0939" w:rsidRPr="001B24A3" w:rsidRDefault="00AF0939" w:rsidP="00E2000D">
            <w:pPr>
              <w:pStyle w:val="Default"/>
              <w:rPr>
                <w:rFonts w:asciiTheme="minorHAnsi" w:hAnsiTheme="minorHAnsi" w:cstheme="minorHAnsi"/>
                <w:color w:val="000000" w:themeColor="text1"/>
                <w:sz w:val="22"/>
                <w:szCs w:val="22"/>
                <w:lang w:val="en-US"/>
              </w:rPr>
            </w:pPr>
          </w:p>
          <w:p w14:paraId="4E3F4E30" w14:textId="3B74D30E" w:rsidR="003717B8" w:rsidRPr="001B24A3" w:rsidRDefault="003717B8" w:rsidP="00E2000D">
            <w:pPr>
              <w:pStyle w:val="Default"/>
              <w:rPr>
                <w:rFonts w:asciiTheme="minorHAnsi" w:hAnsiTheme="minorHAnsi" w:cstheme="minorHAnsi"/>
                <w:color w:val="000000"/>
                <w:sz w:val="22"/>
                <w:szCs w:val="22"/>
                <w:lang w:val="en-US"/>
              </w:rPr>
            </w:pPr>
            <w:r w:rsidRPr="001B24A3">
              <w:rPr>
                <w:rFonts w:asciiTheme="minorHAnsi" w:hAnsiTheme="minorHAnsi" w:cstheme="minorHAnsi"/>
                <w:color w:val="000000" w:themeColor="text1"/>
                <w:sz w:val="22"/>
                <w:szCs w:val="22"/>
                <w:lang w:val="en-US"/>
              </w:rPr>
              <w:lastRenderedPageBreak/>
              <w:t xml:space="preserve">In total, several entries for the same patient should be made in the angioedema </w:t>
            </w:r>
            <w:r w:rsidR="006E21CC" w:rsidRPr="001B24A3">
              <w:rPr>
                <w:rFonts w:asciiTheme="minorHAnsi" w:hAnsiTheme="minorHAnsi" w:cstheme="minorHAnsi"/>
                <w:color w:val="000000" w:themeColor="text1"/>
                <w:sz w:val="22"/>
                <w:szCs w:val="22"/>
                <w:lang w:val="en-US"/>
              </w:rPr>
              <w:t>regist</w:t>
            </w:r>
            <w:r w:rsidR="006E21CC">
              <w:rPr>
                <w:rFonts w:asciiTheme="minorHAnsi" w:hAnsiTheme="minorHAnsi" w:cstheme="minorHAnsi"/>
                <w:color w:val="000000" w:themeColor="text1"/>
                <w:sz w:val="22"/>
                <w:szCs w:val="22"/>
                <w:lang w:val="en-US"/>
              </w:rPr>
              <w:t>ry</w:t>
            </w:r>
            <w:r w:rsidR="006E21CC" w:rsidRPr="001B24A3">
              <w:rPr>
                <w:rFonts w:asciiTheme="minorHAnsi" w:hAnsiTheme="minorHAnsi" w:cstheme="minorHAnsi"/>
                <w:color w:val="000000" w:themeColor="text1"/>
                <w:sz w:val="22"/>
                <w:szCs w:val="22"/>
                <w:lang w:val="en-US"/>
              </w:rPr>
              <w:t xml:space="preserve"> </w:t>
            </w:r>
            <w:r w:rsidRPr="001B24A3">
              <w:rPr>
                <w:rFonts w:asciiTheme="minorHAnsi" w:hAnsiTheme="minorHAnsi" w:cstheme="minorHAnsi"/>
                <w:color w:val="000000" w:themeColor="text1"/>
                <w:sz w:val="22"/>
                <w:szCs w:val="22"/>
                <w:lang w:val="en-US"/>
              </w:rPr>
              <w:t xml:space="preserve">during the </w:t>
            </w:r>
            <w:r w:rsidR="00DA0972">
              <w:rPr>
                <w:rFonts w:asciiTheme="minorHAnsi" w:hAnsiTheme="minorHAnsi" w:cstheme="minorHAnsi"/>
                <w:color w:val="000000" w:themeColor="text1"/>
                <w:sz w:val="22"/>
                <w:szCs w:val="22"/>
                <w:lang w:val="en-US"/>
              </w:rPr>
              <w:t>progression</w:t>
            </w:r>
            <w:r w:rsidR="00DA0972" w:rsidRPr="001B24A3">
              <w:rPr>
                <w:rFonts w:asciiTheme="minorHAnsi" w:hAnsiTheme="minorHAnsi" w:cstheme="minorHAnsi"/>
                <w:color w:val="000000" w:themeColor="text1"/>
                <w:sz w:val="22"/>
                <w:szCs w:val="22"/>
                <w:lang w:val="en-US"/>
              </w:rPr>
              <w:t xml:space="preserve"> </w:t>
            </w:r>
            <w:r w:rsidRPr="001B24A3">
              <w:rPr>
                <w:rFonts w:asciiTheme="minorHAnsi" w:hAnsiTheme="minorHAnsi" w:cstheme="minorHAnsi"/>
                <w:color w:val="000000" w:themeColor="text1"/>
                <w:sz w:val="22"/>
                <w:szCs w:val="22"/>
                <w:lang w:val="en-US"/>
              </w:rPr>
              <w:t>of treatment; a basic entry should be followed by follow-up entries, since the registry should also collect data on the development of the disease over time.</w:t>
            </w:r>
          </w:p>
          <w:p w14:paraId="0E27B00A" w14:textId="1915D09E" w:rsidR="00E2000D" w:rsidRPr="001B24A3" w:rsidRDefault="003717B8" w:rsidP="00E2000D">
            <w:pPr>
              <w:pStyle w:val="Default"/>
              <w:rPr>
                <w:rFonts w:asciiTheme="minorHAnsi" w:hAnsiTheme="minorHAnsi" w:cstheme="minorHAnsi"/>
                <w:color w:val="000000" w:themeColor="text1"/>
                <w:sz w:val="22"/>
                <w:szCs w:val="22"/>
                <w:lang w:val="en-US"/>
              </w:rPr>
            </w:pPr>
            <w:r w:rsidRPr="001B24A3">
              <w:rPr>
                <w:rFonts w:asciiTheme="minorHAnsi" w:hAnsiTheme="minorHAnsi" w:cstheme="minorHAnsi"/>
                <w:color w:val="000000" w:themeColor="text1"/>
                <w:sz w:val="22"/>
                <w:szCs w:val="22"/>
                <w:lang w:val="en-US"/>
              </w:rPr>
              <w:t xml:space="preserve">The angioedema </w:t>
            </w:r>
            <w:r w:rsidR="006E21CC" w:rsidRPr="001B24A3">
              <w:rPr>
                <w:rFonts w:asciiTheme="minorHAnsi" w:hAnsiTheme="minorHAnsi" w:cstheme="minorHAnsi"/>
                <w:color w:val="000000" w:themeColor="text1"/>
                <w:sz w:val="22"/>
                <w:szCs w:val="22"/>
                <w:lang w:val="en-US"/>
              </w:rPr>
              <w:t>regist</w:t>
            </w:r>
            <w:r w:rsidR="006E21CC">
              <w:rPr>
                <w:rFonts w:asciiTheme="minorHAnsi" w:hAnsiTheme="minorHAnsi" w:cstheme="minorHAnsi"/>
                <w:color w:val="000000" w:themeColor="text1"/>
                <w:sz w:val="22"/>
                <w:szCs w:val="22"/>
                <w:lang w:val="en-US"/>
              </w:rPr>
              <w:t>ry</w:t>
            </w:r>
            <w:r w:rsidR="006E21CC" w:rsidRPr="001B24A3">
              <w:rPr>
                <w:rFonts w:asciiTheme="minorHAnsi" w:hAnsiTheme="minorHAnsi" w:cstheme="minorHAnsi"/>
                <w:color w:val="000000" w:themeColor="text1"/>
                <w:sz w:val="22"/>
                <w:szCs w:val="22"/>
                <w:lang w:val="en-US"/>
              </w:rPr>
              <w:t xml:space="preserve"> </w:t>
            </w:r>
            <w:r w:rsidRPr="001B24A3">
              <w:rPr>
                <w:rFonts w:asciiTheme="minorHAnsi" w:hAnsiTheme="minorHAnsi" w:cstheme="minorHAnsi"/>
                <w:color w:val="000000" w:themeColor="text1"/>
                <w:sz w:val="22"/>
                <w:szCs w:val="22"/>
                <w:lang w:val="en-US"/>
              </w:rPr>
              <w:t xml:space="preserve">will collect data from angioedema patients from all over Germany, but in the </w:t>
            </w:r>
            <w:r w:rsidR="00DA0972">
              <w:rPr>
                <w:rFonts w:asciiTheme="minorHAnsi" w:hAnsiTheme="minorHAnsi" w:cstheme="minorHAnsi"/>
                <w:color w:val="000000" w:themeColor="text1"/>
                <w:sz w:val="22"/>
                <w:szCs w:val="22"/>
                <w:lang w:val="en-US"/>
              </w:rPr>
              <w:t>progression</w:t>
            </w:r>
            <w:r w:rsidRPr="001B24A3">
              <w:rPr>
                <w:rFonts w:asciiTheme="minorHAnsi" w:hAnsiTheme="minorHAnsi" w:cstheme="minorHAnsi"/>
                <w:color w:val="000000" w:themeColor="text1"/>
                <w:sz w:val="22"/>
                <w:szCs w:val="22"/>
                <w:lang w:val="en-US"/>
              </w:rPr>
              <w:t xml:space="preserve"> also from patients from other countries and continents such as Brazil, the USA, Hungary, Austria and France (core countries). In a later step, the </w:t>
            </w:r>
            <w:r w:rsidR="006E21CC" w:rsidRPr="001B24A3">
              <w:rPr>
                <w:rFonts w:asciiTheme="minorHAnsi" w:hAnsiTheme="minorHAnsi" w:cstheme="minorHAnsi"/>
                <w:color w:val="000000" w:themeColor="text1"/>
                <w:sz w:val="22"/>
                <w:szCs w:val="22"/>
                <w:lang w:val="en-US"/>
              </w:rPr>
              <w:t>regist</w:t>
            </w:r>
            <w:r w:rsidR="006E21CC">
              <w:rPr>
                <w:rFonts w:asciiTheme="minorHAnsi" w:hAnsiTheme="minorHAnsi" w:cstheme="minorHAnsi"/>
                <w:color w:val="000000" w:themeColor="text1"/>
                <w:sz w:val="22"/>
                <w:szCs w:val="22"/>
                <w:lang w:val="en-US"/>
              </w:rPr>
              <w:t>ry</w:t>
            </w:r>
            <w:r w:rsidR="006E21CC" w:rsidRPr="001B24A3">
              <w:rPr>
                <w:rFonts w:asciiTheme="minorHAnsi" w:hAnsiTheme="minorHAnsi" w:cstheme="minorHAnsi"/>
                <w:color w:val="000000" w:themeColor="text1"/>
                <w:sz w:val="22"/>
                <w:szCs w:val="22"/>
                <w:lang w:val="en-US"/>
              </w:rPr>
              <w:t xml:space="preserve"> </w:t>
            </w:r>
            <w:r w:rsidRPr="001B24A3">
              <w:rPr>
                <w:rFonts w:asciiTheme="minorHAnsi" w:hAnsiTheme="minorHAnsi" w:cstheme="minorHAnsi"/>
                <w:color w:val="000000" w:themeColor="text1"/>
                <w:sz w:val="22"/>
                <w:szCs w:val="22"/>
                <w:lang w:val="en-US"/>
              </w:rPr>
              <w:t>will be extended to other countries, including Asia.</w:t>
            </w:r>
          </w:p>
          <w:p w14:paraId="506DC671" w14:textId="0E57DE80" w:rsidR="003717B8" w:rsidRPr="001B24A3" w:rsidRDefault="003717B8" w:rsidP="00E2000D">
            <w:pPr>
              <w:pStyle w:val="Default"/>
              <w:rPr>
                <w:rFonts w:asciiTheme="minorHAnsi" w:hAnsiTheme="minorHAnsi" w:cstheme="minorHAnsi"/>
                <w:color w:val="000000" w:themeColor="text1"/>
                <w:sz w:val="22"/>
                <w:szCs w:val="22"/>
                <w:lang w:val="en-US"/>
              </w:rPr>
            </w:pPr>
          </w:p>
          <w:p w14:paraId="60061E4C" w14:textId="5AA32F8E" w:rsidR="00E2000D" w:rsidRPr="001B24A3" w:rsidRDefault="003717B8" w:rsidP="00E2000D">
            <w:pPr>
              <w:pStyle w:val="Default"/>
              <w:rPr>
                <w:rFonts w:asciiTheme="minorHAnsi" w:hAnsiTheme="minorHAnsi" w:cstheme="minorHAnsi"/>
                <w:color w:val="000000"/>
                <w:sz w:val="22"/>
                <w:szCs w:val="22"/>
                <w:lang w:val="en-US"/>
              </w:rPr>
            </w:pPr>
            <w:r w:rsidRPr="001B24A3">
              <w:rPr>
                <w:rFonts w:asciiTheme="minorHAnsi" w:hAnsiTheme="minorHAnsi" w:cstheme="minorHAnsi"/>
                <w:color w:val="000000"/>
                <w:sz w:val="22"/>
                <w:szCs w:val="22"/>
                <w:lang w:val="en-US"/>
              </w:rPr>
              <w:t xml:space="preserve">In the following, the most important steps of the </w:t>
            </w:r>
            <w:r w:rsidR="006E21CC" w:rsidRPr="001B24A3">
              <w:rPr>
                <w:rFonts w:asciiTheme="minorHAnsi" w:hAnsiTheme="minorHAnsi" w:cstheme="minorHAnsi"/>
                <w:color w:val="000000" w:themeColor="text1"/>
                <w:sz w:val="22"/>
                <w:szCs w:val="22"/>
                <w:lang w:val="en-US"/>
              </w:rPr>
              <w:t>regist</w:t>
            </w:r>
            <w:r w:rsidR="006E21CC">
              <w:rPr>
                <w:rFonts w:asciiTheme="minorHAnsi" w:hAnsiTheme="minorHAnsi" w:cstheme="minorHAnsi"/>
                <w:color w:val="000000" w:themeColor="text1"/>
                <w:sz w:val="22"/>
                <w:szCs w:val="22"/>
                <w:lang w:val="en-US"/>
              </w:rPr>
              <w:t>ry</w:t>
            </w:r>
            <w:r w:rsidRPr="001B24A3">
              <w:rPr>
                <w:rFonts w:asciiTheme="minorHAnsi" w:hAnsiTheme="minorHAnsi" w:cstheme="minorHAnsi"/>
                <w:color w:val="000000"/>
                <w:sz w:val="22"/>
                <w:szCs w:val="22"/>
                <w:lang w:val="en-US"/>
              </w:rPr>
              <w:t xml:space="preserve"> establishment are presented </w:t>
            </w:r>
            <w:r w:rsidR="00C80A3E">
              <w:rPr>
                <w:rFonts w:asciiTheme="minorHAnsi" w:hAnsiTheme="minorHAnsi" w:cstheme="minorHAnsi"/>
                <w:color w:val="000000"/>
                <w:sz w:val="22"/>
                <w:szCs w:val="22"/>
                <w:lang w:val="en-US"/>
              </w:rPr>
              <w:t>as an</w:t>
            </w:r>
            <w:r w:rsidRPr="001B24A3">
              <w:rPr>
                <w:rFonts w:asciiTheme="minorHAnsi" w:hAnsiTheme="minorHAnsi" w:cstheme="minorHAnsi"/>
                <w:color w:val="000000"/>
                <w:sz w:val="22"/>
                <w:szCs w:val="22"/>
                <w:lang w:val="en-US"/>
              </w:rPr>
              <w:t xml:space="preserve"> overview:</w:t>
            </w:r>
          </w:p>
          <w:p w14:paraId="160BDBAF" w14:textId="77777777" w:rsidR="003717B8" w:rsidRPr="001B24A3" w:rsidRDefault="003717B8" w:rsidP="00E2000D">
            <w:pPr>
              <w:pStyle w:val="Default"/>
              <w:rPr>
                <w:rFonts w:asciiTheme="minorHAnsi" w:hAnsiTheme="minorHAnsi" w:cstheme="minorHAnsi"/>
                <w:color w:val="000000"/>
                <w:sz w:val="22"/>
                <w:szCs w:val="22"/>
                <w:lang w:val="en-US"/>
              </w:rPr>
            </w:pPr>
          </w:p>
          <w:p w14:paraId="533B8EF4" w14:textId="3730366D" w:rsidR="00E2000D" w:rsidRPr="001B24A3" w:rsidRDefault="003717B8" w:rsidP="00A22823">
            <w:pPr>
              <w:pStyle w:val="Default"/>
              <w:numPr>
                <w:ilvl w:val="0"/>
                <w:numId w:val="16"/>
              </w:numPr>
              <w:rPr>
                <w:rFonts w:asciiTheme="minorHAnsi" w:hAnsiTheme="minorHAnsi" w:cstheme="minorHAnsi"/>
                <w:color w:val="000000"/>
                <w:sz w:val="22"/>
                <w:szCs w:val="22"/>
                <w:lang w:val="en-US"/>
              </w:rPr>
            </w:pPr>
            <w:r w:rsidRPr="001B24A3">
              <w:rPr>
                <w:rFonts w:asciiTheme="minorHAnsi" w:hAnsiTheme="minorHAnsi" w:cstheme="minorHAnsi"/>
                <w:color w:val="000000" w:themeColor="text1"/>
                <w:sz w:val="22"/>
                <w:szCs w:val="22"/>
                <w:lang w:val="en-US"/>
              </w:rPr>
              <w:t>As a first step, an International Steering Committee (ISC) for the CARE Registry will be established. Among other things, the ISC will be responsible for developing the specific questions of the angioedema registry as well as overseeing and deciding on data analysis and updates in the registry. The patient questions will also include established Patient Reported Outcome (PRO) instruments</w:t>
            </w:r>
            <w:r w:rsidR="006F5294">
              <w:rPr>
                <w:rFonts w:asciiTheme="minorHAnsi" w:hAnsiTheme="minorHAnsi" w:cstheme="minorHAnsi"/>
                <w:color w:val="000000" w:themeColor="text1"/>
                <w:sz w:val="22"/>
                <w:szCs w:val="22"/>
                <w:lang w:val="en-US"/>
              </w:rPr>
              <w:t>,</w:t>
            </w:r>
            <w:r w:rsidRPr="001B24A3">
              <w:rPr>
                <w:rFonts w:asciiTheme="minorHAnsi" w:hAnsiTheme="minorHAnsi" w:cstheme="minorHAnsi"/>
                <w:color w:val="000000" w:themeColor="text1"/>
                <w:sz w:val="22"/>
                <w:szCs w:val="22"/>
                <w:lang w:val="en-US"/>
              </w:rPr>
              <w:t xml:space="preserve"> (e.g., questionnaires on disease-related quality of life, disease control, disease activity, etc.) Part of the ISC will be one representative from each country as well as the coordinating </w:t>
            </w:r>
            <w:r w:rsidR="00141905">
              <w:rPr>
                <w:rFonts w:asciiTheme="minorHAnsi" w:hAnsiTheme="minorHAnsi" w:cstheme="minorHAnsi"/>
                <w:color w:val="000000" w:themeColor="text1"/>
                <w:sz w:val="22"/>
                <w:szCs w:val="22"/>
                <w:lang w:val="en-US"/>
              </w:rPr>
              <w:t>chief auditor</w:t>
            </w:r>
            <w:r w:rsidRPr="001B24A3">
              <w:rPr>
                <w:rFonts w:asciiTheme="minorHAnsi" w:hAnsiTheme="minorHAnsi" w:cstheme="minorHAnsi"/>
                <w:color w:val="000000" w:themeColor="text1"/>
                <w:sz w:val="22"/>
                <w:szCs w:val="22"/>
                <w:lang w:val="en-US"/>
              </w:rPr>
              <w:t xml:space="preserve"> of the study. Currently, the following participants are planned for the ISC:</w:t>
            </w:r>
          </w:p>
          <w:p w14:paraId="44EAFD9C" w14:textId="77777777" w:rsidR="00E2000D" w:rsidRPr="001B24A3" w:rsidRDefault="00E2000D" w:rsidP="00E2000D">
            <w:pPr>
              <w:pStyle w:val="Default"/>
              <w:rPr>
                <w:rFonts w:asciiTheme="minorHAnsi" w:hAnsiTheme="minorHAnsi" w:cstheme="minorHAnsi"/>
                <w:color w:val="000000"/>
                <w:sz w:val="22"/>
                <w:szCs w:val="22"/>
                <w:lang w:val="en-US"/>
              </w:rPr>
            </w:pPr>
          </w:p>
          <w:p w14:paraId="30C1475E" w14:textId="77777777" w:rsidR="00600895" w:rsidRPr="00600895" w:rsidRDefault="00600895" w:rsidP="00600895">
            <w:pPr>
              <w:pStyle w:val="Default"/>
              <w:rPr>
                <w:rFonts w:asciiTheme="minorHAnsi" w:hAnsiTheme="minorHAnsi" w:cstheme="minorHAnsi"/>
                <w:color w:val="000000" w:themeColor="text1"/>
                <w:sz w:val="22"/>
                <w:szCs w:val="22"/>
                <w:lang w:val="en-US"/>
              </w:rPr>
            </w:pPr>
            <w:r w:rsidRPr="00600895">
              <w:rPr>
                <w:rFonts w:asciiTheme="minorHAnsi" w:hAnsiTheme="minorHAnsi" w:cstheme="minorHAnsi"/>
                <w:color w:val="000000" w:themeColor="text1"/>
                <w:sz w:val="22"/>
                <w:szCs w:val="22"/>
                <w:lang w:val="en-US"/>
              </w:rPr>
              <w:t xml:space="preserve">Aharon Kessel, Haifa, Israel </w:t>
            </w:r>
          </w:p>
          <w:p w14:paraId="01DBB0A7" w14:textId="77777777" w:rsidR="00600895" w:rsidRPr="00600895" w:rsidRDefault="00600895" w:rsidP="00600895">
            <w:pPr>
              <w:pStyle w:val="Default"/>
              <w:rPr>
                <w:rFonts w:asciiTheme="minorHAnsi" w:hAnsiTheme="minorHAnsi" w:cstheme="minorHAnsi"/>
                <w:color w:val="000000" w:themeColor="text1"/>
                <w:sz w:val="22"/>
                <w:szCs w:val="22"/>
                <w:lang w:val="en-US"/>
              </w:rPr>
            </w:pPr>
            <w:r w:rsidRPr="00600895">
              <w:rPr>
                <w:rFonts w:asciiTheme="minorHAnsi" w:hAnsiTheme="minorHAnsi" w:cstheme="minorHAnsi"/>
                <w:color w:val="000000" w:themeColor="text1"/>
                <w:sz w:val="22"/>
                <w:szCs w:val="22"/>
                <w:lang w:val="en-US"/>
              </w:rPr>
              <w:t xml:space="preserve">Andrea Zanichelli, Milan, Italy </w:t>
            </w:r>
          </w:p>
          <w:p w14:paraId="64149F6D" w14:textId="77777777" w:rsidR="00600895" w:rsidRPr="00600895" w:rsidRDefault="00600895" w:rsidP="00600895">
            <w:pPr>
              <w:pStyle w:val="Default"/>
              <w:rPr>
                <w:rFonts w:asciiTheme="minorHAnsi" w:hAnsiTheme="minorHAnsi" w:cstheme="minorHAnsi"/>
                <w:color w:val="000000" w:themeColor="text1"/>
                <w:sz w:val="22"/>
                <w:szCs w:val="22"/>
                <w:lang w:val="en-US"/>
              </w:rPr>
            </w:pPr>
            <w:r w:rsidRPr="00600895">
              <w:rPr>
                <w:rFonts w:asciiTheme="minorHAnsi" w:hAnsiTheme="minorHAnsi" w:cstheme="minorHAnsi"/>
                <w:color w:val="000000" w:themeColor="text1"/>
                <w:sz w:val="22"/>
                <w:szCs w:val="22"/>
                <w:lang w:val="en-US"/>
              </w:rPr>
              <w:t xml:space="preserve">Anete Grumach, Sao Paulo, Brazil </w:t>
            </w:r>
          </w:p>
          <w:p w14:paraId="0635119D" w14:textId="77777777" w:rsidR="00600895" w:rsidRPr="00600895" w:rsidRDefault="00600895" w:rsidP="00600895">
            <w:pPr>
              <w:pStyle w:val="Default"/>
              <w:rPr>
                <w:rFonts w:asciiTheme="minorHAnsi" w:hAnsiTheme="minorHAnsi" w:cstheme="minorHAnsi"/>
                <w:color w:val="000000" w:themeColor="text1"/>
                <w:sz w:val="22"/>
                <w:szCs w:val="22"/>
                <w:lang w:val="en-US"/>
              </w:rPr>
            </w:pPr>
            <w:r w:rsidRPr="00600895">
              <w:rPr>
                <w:rFonts w:asciiTheme="minorHAnsi" w:hAnsiTheme="minorHAnsi" w:cstheme="minorHAnsi"/>
                <w:color w:val="000000" w:themeColor="text1"/>
                <w:sz w:val="22"/>
                <w:szCs w:val="22"/>
                <w:lang w:val="en-US"/>
              </w:rPr>
              <w:t xml:space="preserve">Ankur Jindal, Chandigarh, India </w:t>
            </w:r>
          </w:p>
          <w:p w14:paraId="3CF16590" w14:textId="77777777" w:rsidR="00600895" w:rsidRPr="00600895" w:rsidRDefault="00600895" w:rsidP="00600895">
            <w:pPr>
              <w:pStyle w:val="Default"/>
              <w:rPr>
                <w:rFonts w:asciiTheme="minorHAnsi" w:hAnsiTheme="minorHAnsi" w:cstheme="minorHAnsi"/>
                <w:color w:val="000000" w:themeColor="text1"/>
                <w:sz w:val="22"/>
                <w:szCs w:val="22"/>
                <w:lang w:val="en-US"/>
              </w:rPr>
            </w:pPr>
            <w:r w:rsidRPr="00600895">
              <w:rPr>
                <w:rFonts w:asciiTheme="minorHAnsi" w:hAnsiTheme="minorHAnsi" w:cstheme="minorHAnsi"/>
                <w:color w:val="000000" w:themeColor="text1"/>
                <w:sz w:val="22"/>
                <w:szCs w:val="22"/>
                <w:lang w:val="en-US"/>
              </w:rPr>
              <w:t>Anthony Castaldo Fairfax, USA</w:t>
            </w:r>
          </w:p>
          <w:p w14:paraId="13D221A1" w14:textId="77777777" w:rsidR="00600895" w:rsidRPr="00600895" w:rsidRDefault="00600895" w:rsidP="00600895">
            <w:pPr>
              <w:pStyle w:val="Default"/>
              <w:rPr>
                <w:rFonts w:asciiTheme="minorHAnsi" w:hAnsiTheme="minorHAnsi" w:cstheme="minorHAnsi"/>
                <w:color w:val="000000" w:themeColor="text1"/>
                <w:sz w:val="22"/>
                <w:szCs w:val="22"/>
                <w:lang w:val="en-US"/>
              </w:rPr>
            </w:pPr>
            <w:r w:rsidRPr="00600895">
              <w:rPr>
                <w:rFonts w:asciiTheme="minorHAnsi" w:hAnsiTheme="minorHAnsi" w:cstheme="minorHAnsi"/>
                <w:color w:val="000000" w:themeColor="text1"/>
                <w:sz w:val="22"/>
                <w:szCs w:val="22"/>
                <w:lang w:val="en-US"/>
              </w:rPr>
              <w:t xml:space="preserve">Asli Gelincik, Istanbul, Turkey </w:t>
            </w:r>
          </w:p>
          <w:p w14:paraId="7F60C892" w14:textId="77777777" w:rsidR="00600895" w:rsidRPr="00600895" w:rsidRDefault="00600895" w:rsidP="00600895">
            <w:pPr>
              <w:pStyle w:val="Default"/>
              <w:rPr>
                <w:rFonts w:asciiTheme="minorHAnsi" w:hAnsiTheme="minorHAnsi" w:cstheme="minorHAnsi"/>
                <w:color w:val="000000" w:themeColor="text1"/>
                <w:sz w:val="22"/>
                <w:szCs w:val="22"/>
                <w:lang w:val="en-US"/>
              </w:rPr>
            </w:pPr>
            <w:r w:rsidRPr="00600895">
              <w:rPr>
                <w:rFonts w:asciiTheme="minorHAnsi" w:hAnsiTheme="minorHAnsi" w:cstheme="minorHAnsi"/>
                <w:color w:val="000000" w:themeColor="text1"/>
                <w:sz w:val="22"/>
                <w:szCs w:val="22"/>
                <w:lang w:val="en-US"/>
              </w:rPr>
              <w:t>Clemens Schöffl, Graz, Austria</w:t>
            </w:r>
          </w:p>
          <w:p w14:paraId="3EFB73E3" w14:textId="77777777" w:rsidR="00600895" w:rsidRPr="00600895" w:rsidRDefault="00600895" w:rsidP="00600895">
            <w:pPr>
              <w:pStyle w:val="Default"/>
              <w:rPr>
                <w:rFonts w:asciiTheme="minorHAnsi" w:hAnsiTheme="minorHAnsi" w:cstheme="minorHAnsi"/>
                <w:color w:val="000000" w:themeColor="text1"/>
                <w:sz w:val="22"/>
                <w:szCs w:val="22"/>
                <w:lang w:val="en-US"/>
              </w:rPr>
            </w:pPr>
            <w:r w:rsidRPr="00600895">
              <w:rPr>
                <w:rFonts w:asciiTheme="minorHAnsi" w:hAnsiTheme="minorHAnsi" w:cstheme="minorHAnsi"/>
                <w:color w:val="000000" w:themeColor="text1"/>
                <w:sz w:val="22"/>
                <w:szCs w:val="22"/>
                <w:lang w:val="en-US"/>
              </w:rPr>
              <w:t>Connie Katelaris, Campbelltown, Australia</w:t>
            </w:r>
          </w:p>
          <w:p w14:paraId="4F99A634" w14:textId="77777777" w:rsidR="00600895" w:rsidRPr="00600895" w:rsidRDefault="00600895" w:rsidP="00600895">
            <w:pPr>
              <w:pStyle w:val="Default"/>
              <w:rPr>
                <w:rFonts w:asciiTheme="minorHAnsi" w:hAnsiTheme="minorHAnsi" w:cstheme="minorHAnsi"/>
                <w:color w:val="000000" w:themeColor="text1"/>
                <w:sz w:val="22"/>
                <w:szCs w:val="22"/>
                <w:lang w:val="en-US"/>
              </w:rPr>
            </w:pPr>
            <w:r w:rsidRPr="00600895">
              <w:rPr>
                <w:rFonts w:asciiTheme="minorHAnsi" w:hAnsiTheme="minorHAnsi" w:cstheme="minorHAnsi"/>
                <w:color w:val="000000" w:themeColor="text1"/>
                <w:sz w:val="22"/>
                <w:szCs w:val="22"/>
                <w:lang w:val="en-US"/>
              </w:rPr>
              <w:t>Danny Cohn, Amsterdam, Netherlands</w:t>
            </w:r>
          </w:p>
          <w:p w14:paraId="5489F174" w14:textId="77777777" w:rsidR="00600895" w:rsidRPr="00600895" w:rsidRDefault="00600895" w:rsidP="00600895">
            <w:pPr>
              <w:pStyle w:val="Default"/>
              <w:rPr>
                <w:rFonts w:asciiTheme="minorHAnsi" w:hAnsiTheme="minorHAnsi" w:cstheme="minorHAnsi"/>
                <w:color w:val="000000" w:themeColor="text1"/>
                <w:sz w:val="22"/>
                <w:szCs w:val="22"/>
                <w:lang w:val="en-US"/>
              </w:rPr>
            </w:pPr>
            <w:r w:rsidRPr="00600895">
              <w:rPr>
                <w:rFonts w:asciiTheme="minorHAnsi" w:hAnsiTheme="minorHAnsi" w:cstheme="minorHAnsi"/>
                <w:color w:val="000000" w:themeColor="text1"/>
                <w:sz w:val="22"/>
                <w:szCs w:val="22"/>
                <w:lang w:val="en-US"/>
              </w:rPr>
              <w:t>Daria Fomina, Moscow, Russia</w:t>
            </w:r>
          </w:p>
          <w:p w14:paraId="4B00E3CE" w14:textId="77777777" w:rsidR="00600895" w:rsidRPr="00600895" w:rsidRDefault="00600895" w:rsidP="00600895">
            <w:pPr>
              <w:pStyle w:val="Default"/>
              <w:rPr>
                <w:rFonts w:asciiTheme="minorHAnsi" w:hAnsiTheme="minorHAnsi" w:cstheme="minorHAnsi"/>
                <w:color w:val="000000" w:themeColor="text1"/>
                <w:sz w:val="22"/>
                <w:szCs w:val="22"/>
                <w:lang w:val="en-US"/>
              </w:rPr>
            </w:pPr>
            <w:r w:rsidRPr="00600895">
              <w:rPr>
                <w:rFonts w:asciiTheme="minorHAnsi" w:hAnsiTheme="minorHAnsi" w:cstheme="minorHAnsi"/>
                <w:color w:val="000000" w:themeColor="text1"/>
                <w:sz w:val="22"/>
                <w:szCs w:val="22"/>
                <w:lang w:val="en-US"/>
              </w:rPr>
              <w:t>Emel Aygören-Pürsün, Frankfurt, Germany</w:t>
            </w:r>
          </w:p>
          <w:p w14:paraId="7C30288E" w14:textId="77777777" w:rsidR="00600895" w:rsidRPr="00600895" w:rsidRDefault="00600895" w:rsidP="00600895">
            <w:pPr>
              <w:pStyle w:val="Default"/>
              <w:rPr>
                <w:rFonts w:asciiTheme="minorHAnsi" w:hAnsiTheme="minorHAnsi" w:cstheme="minorHAnsi"/>
                <w:color w:val="000000" w:themeColor="text1"/>
                <w:sz w:val="22"/>
                <w:szCs w:val="22"/>
                <w:lang w:val="en-US"/>
              </w:rPr>
            </w:pPr>
            <w:r w:rsidRPr="00600895">
              <w:rPr>
                <w:rFonts w:asciiTheme="minorHAnsi" w:hAnsiTheme="minorHAnsi" w:cstheme="minorHAnsi"/>
                <w:color w:val="000000" w:themeColor="text1"/>
                <w:sz w:val="22"/>
                <w:szCs w:val="22"/>
                <w:lang w:val="en-US"/>
              </w:rPr>
              <w:t>Henriette Farkas, Budapest, Hungary</w:t>
            </w:r>
          </w:p>
          <w:p w14:paraId="5E90BDCE" w14:textId="77777777" w:rsidR="00600895" w:rsidRPr="00600895" w:rsidRDefault="00600895" w:rsidP="00600895">
            <w:pPr>
              <w:pStyle w:val="Default"/>
              <w:rPr>
                <w:rFonts w:asciiTheme="minorHAnsi" w:hAnsiTheme="minorHAnsi" w:cstheme="minorHAnsi"/>
                <w:color w:val="000000" w:themeColor="text1"/>
                <w:sz w:val="22"/>
                <w:szCs w:val="22"/>
                <w:lang w:val="en-US"/>
              </w:rPr>
            </w:pPr>
            <w:r w:rsidRPr="00600895">
              <w:rPr>
                <w:rFonts w:asciiTheme="minorHAnsi" w:hAnsiTheme="minorHAnsi" w:cstheme="minorHAnsi"/>
                <w:color w:val="000000" w:themeColor="text1"/>
                <w:sz w:val="22"/>
                <w:szCs w:val="22"/>
                <w:lang w:val="en-US"/>
              </w:rPr>
              <w:t>Henrik Balle Boysen, Horsens, Denmark</w:t>
            </w:r>
          </w:p>
          <w:p w14:paraId="71CE692A" w14:textId="77777777" w:rsidR="00600895" w:rsidRPr="00600895" w:rsidRDefault="00600895" w:rsidP="00600895">
            <w:pPr>
              <w:pStyle w:val="Default"/>
              <w:rPr>
                <w:rFonts w:asciiTheme="minorHAnsi" w:hAnsiTheme="minorHAnsi" w:cstheme="minorHAnsi"/>
                <w:color w:val="000000" w:themeColor="text1"/>
                <w:sz w:val="22"/>
                <w:szCs w:val="22"/>
                <w:lang w:val="en-US"/>
              </w:rPr>
            </w:pPr>
            <w:r w:rsidRPr="00600895">
              <w:rPr>
                <w:rFonts w:asciiTheme="minorHAnsi" w:hAnsiTheme="minorHAnsi" w:cstheme="minorHAnsi"/>
                <w:color w:val="000000" w:themeColor="text1"/>
                <w:sz w:val="22"/>
                <w:szCs w:val="22"/>
                <w:lang w:val="en-US"/>
              </w:rPr>
              <w:t>Hilary Longhurst, Auckland, New Zealand</w:t>
            </w:r>
          </w:p>
          <w:p w14:paraId="16A56E97" w14:textId="77777777" w:rsidR="00600895" w:rsidRPr="00600895" w:rsidRDefault="00600895" w:rsidP="00600895">
            <w:pPr>
              <w:pStyle w:val="Default"/>
              <w:rPr>
                <w:rFonts w:asciiTheme="minorHAnsi" w:hAnsiTheme="minorHAnsi" w:cstheme="minorHAnsi"/>
                <w:color w:val="000000" w:themeColor="text1"/>
                <w:sz w:val="22"/>
                <w:szCs w:val="22"/>
                <w:lang w:val="en-US"/>
              </w:rPr>
            </w:pPr>
            <w:r w:rsidRPr="00600895">
              <w:rPr>
                <w:rFonts w:asciiTheme="minorHAnsi" w:hAnsiTheme="minorHAnsi" w:cstheme="minorHAnsi"/>
                <w:color w:val="000000" w:themeColor="text1"/>
                <w:sz w:val="22"/>
                <w:szCs w:val="22"/>
                <w:lang w:val="en-US"/>
              </w:rPr>
              <w:t xml:space="preserve">Inmaculada Martinez-Saguer, Mörfelden, Germany </w:t>
            </w:r>
          </w:p>
          <w:p w14:paraId="639053EC" w14:textId="77777777" w:rsidR="00600895" w:rsidRPr="00600895" w:rsidRDefault="00600895" w:rsidP="00600895">
            <w:pPr>
              <w:pStyle w:val="Default"/>
              <w:rPr>
                <w:rFonts w:asciiTheme="minorHAnsi" w:hAnsiTheme="minorHAnsi" w:cstheme="minorHAnsi"/>
                <w:color w:val="000000" w:themeColor="text1"/>
                <w:sz w:val="22"/>
                <w:szCs w:val="22"/>
                <w:lang w:val="en-US"/>
              </w:rPr>
            </w:pPr>
            <w:proofErr w:type="spellStart"/>
            <w:r w:rsidRPr="00600895">
              <w:rPr>
                <w:rFonts w:asciiTheme="minorHAnsi" w:hAnsiTheme="minorHAnsi" w:cstheme="minorHAnsi"/>
                <w:color w:val="000000" w:themeColor="text1"/>
                <w:sz w:val="22"/>
                <w:szCs w:val="22"/>
                <w:lang w:val="en-US"/>
              </w:rPr>
              <w:t>Jie</w:t>
            </w:r>
            <w:proofErr w:type="spellEnd"/>
            <w:r w:rsidRPr="00600895">
              <w:rPr>
                <w:rFonts w:asciiTheme="minorHAnsi" w:hAnsiTheme="minorHAnsi" w:cstheme="minorHAnsi"/>
                <w:color w:val="000000" w:themeColor="text1"/>
                <w:sz w:val="22"/>
                <w:szCs w:val="22"/>
                <w:lang w:val="en-US"/>
              </w:rPr>
              <w:t xml:space="preserve"> Shen Fok, Melbourne, Australia</w:t>
            </w:r>
          </w:p>
          <w:p w14:paraId="32F06000" w14:textId="77777777" w:rsidR="00600895" w:rsidRPr="00600895" w:rsidRDefault="00600895" w:rsidP="00600895">
            <w:pPr>
              <w:pStyle w:val="Default"/>
              <w:rPr>
                <w:rFonts w:asciiTheme="minorHAnsi" w:hAnsiTheme="minorHAnsi" w:cstheme="minorHAnsi"/>
                <w:color w:val="000000" w:themeColor="text1"/>
                <w:sz w:val="22"/>
                <w:szCs w:val="22"/>
                <w:lang w:val="en-US"/>
              </w:rPr>
            </w:pPr>
            <w:r w:rsidRPr="00600895">
              <w:rPr>
                <w:rFonts w:asciiTheme="minorHAnsi" w:hAnsiTheme="minorHAnsi" w:cstheme="minorHAnsi"/>
                <w:color w:val="000000" w:themeColor="text1"/>
                <w:sz w:val="22"/>
                <w:szCs w:val="22"/>
                <w:lang w:val="en-US"/>
              </w:rPr>
              <w:t>Jonathan Bernstein, Cincinnati, USA</w:t>
            </w:r>
          </w:p>
          <w:p w14:paraId="4A9F9C9E" w14:textId="77777777" w:rsidR="00600895" w:rsidRPr="00600895" w:rsidRDefault="00600895" w:rsidP="00600895">
            <w:pPr>
              <w:pStyle w:val="Default"/>
              <w:rPr>
                <w:rFonts w:asciiTheme="minorHAnsi" w:hAnsiTheme="minorHAnsi" w:cstheme="minorHAnsi"/>
                <w:color w:val="000000" w:themeColor="text1"/>
                <w:sz w:val="22"/>
                <w:szCs w:val="22"/>
                <w:lang w:val="en-US"/>
              </w:rPr>
            </w:pPr>
            <w:r w:rsidRPr="00600895">
              <w:rPr>
                <w:rFonts w:asciiTheme="minorHAnsi" w:hAnsiTheme="minorHAnsi" w:cstheme="minorHAnsi"/>
                <w:color w:val="000000" w:themeColor="text1"/>
                <w:sz w:val="22"/>
                <w:szCs w:val="22"/>
                <w:lang w:val="en-US"/>
              </w:rPr>
              <w:t xml:space="preserve">Jonny Peter, South Africa, Cape Town </w:t>
            </w:r>
          </w:p>
          <w:p w14:paraId="68483136" w14:textId="77777777" w:rsidR="00600895" w:rsidRPr="00600895" w:rsidRDefault="00600895" w:rsidP="00600895">
            <w:pPr>
              <w:pStyle w:val="Default"/>
              <w:rPr>
                <w:rFonts w:asciiTheme="minorHAnsi" w:hAnsiTheme="minorHAnsi" w:cstheme="minorHAnsi"/>
                <w:color w:val="000000" w:themeColor="text1"/>
                <w:sz w:val="22"/>
                <w:szCs w:val="22"/>
                <w:lang w:val="en-US"/>
              </w:rPr>
            </w:pPr>
            <w:r w:rsidRPr="00600895">
              <w:rPr>
                <w:rFonts w:asciiTheme="minorHAnsi" w:hAnsiTheme="minorHAnsi" w:cstheme="minorHAnsi"/>
                <w:color w:val="000000" w:themeColor="text1"/>
                <w:sz w:val="22"/>
                <w:szCs w:val="22"/>
                <w:lang w:val="en-US"/>
              </w:rPr>
              <w:t>Karsten Weller, Berlin, Germany</w:t>
            </w:r>
          </w:p>
          <w:p w14:paraId="3494E053" w14:textId="77777777" w:rsidR="00600895" w:rsidRPr="00600895" w:rsidRDefault="00600895" w:rsidP="00600895">
            <w:pPr>
              <w:pStyle w:val="Default"/>
              <w:rPr>
                <w:rFonts w:asciiTheme="minorHAnsi" w:hAnsiTheme="minorHAnsi" w:cstheme="minorHAnsi"/>
                <w:color w:val="000000" w:themeColor="text1"/>
                <w:sz w:val="22"/>
                <w:szCs w:val="22"/>
                <w:lang w:val="en-US"/>
              </w:rPr>
            </w:pPr>
            <w:r w:rsidRPr="00600895">
              <w:rPr>
                <w:rFonts w:asciiTheme="minorHAnsi" w:hAnsiTheme="minorHAnsi" w:cstheme="minorHAnsi"/>
                <w:color w:val="000000" w:themeColor="text1"/>
                <w:sz w:val="22"/>
                <w:szCs w:val="22"/>
                <w:lang w:val="en-US"/>
              </w:rPr>
              <w:t>Laurence Bouillet, Grenoble, France</w:t>
            </w:r>
          </w:p>
          <w:p w14:paraId="4E6EA5B8" w14:textId="77777777" w:rsidR="00600895" w:rsidRPr="00600895" w:rsidRDefault="00600895" w:rsidP="00600895">
            <w:pPr>
              <w:pStyle w:val="Default"/>
              <w:rPr>
                <w:rFonts w:asciiTheme="minorHAnsi" w:hAnsiTheme="minorHAnsi" w:cstheme="minorHAnsi"/>
                <w:color w:val="000000" w:themeColor="text1"/>
                <w:sz w:val="22"/>
                <w:szCs w:val="22"/>
                <w:lang w:val="en-US"/>
              </w:rPr>
            </w:pPr>
            <w:r w:rsidRPr="00600895">
              <w:rPr>
                <w:rFonts w:asciiTheme="minorHAnsi" w:hAnsiTheme="minorHAnsi" w:cstheme="minorHAnsi"/>
                <w:color w:val="000000" w:themeColor="text1"/>
                <w:sz w:val="22"/>
                <w:szCs w:val="22"/>
                <w:lang w:val="en-US"/>
              </w:rPr>
              <w:t xml:space="preserve">Marc Riedl, San Diego, USA </w:t>
            </w:r>
          </w:p>
          <w:p w14:paraId="05D86E52" w14:textId="77777777" w:rsidR="00600895" w:rsidRPr="00600895" w:rsidRDefault="00600895" w:rsidP="00600895">
            <w:pPr>
              <w:pStyle w:val="Default"/>
              <w:rPr>
                <w:rFonts w:asciiTheme="minorHAnsi" w:hAnsiTheme="minorHAnsi" w:cstheme="minorHAnsi"/>
                <w:color w:val="000000" w:themeColor="text1"/>
                <w:sz w:val="22"/>
                <w:szCs w:val="22"/>
                <w:lang w:val="en-US"/>
              </w:rPr>
            </w:pPr>
            <w:r w:rsidRPr="00600895">
              <w:rPr>
                <w:rFonts w:asciiTheme="minorHAnsi" w:hAnsiTheme="minorHAnsi" w:cstheme="minorHAnsi"/>
                <w:color w:val="000000" w:themeColor="text1"/>
                <w:sz w:val="22"/>
                <w:szCs w:val="22"/>
                <w:lang w:val="en-US"/>
              </w:rPr>
              <w:t xml:space="preserve">Markus Magerl, Berlin, Germany </w:t>
            </w:r>
          </w:p>
          <w:p w14:paraId="5B0CF789" w14:textId="77777777" w:rsidR="00600895" w:rsidRPr="00600895" w:rsidRDefault="00600895" w:rsidP="00600895">
            <w:pPr>
              <w:pStyle w:val="Default"/>
              <w:rPr>
                <w:rFonts w:asciiTheme="minorHAnsi" w:hAnsiTheme="minorHAnsi" w:cstheme="minorHAnsi"/>
                <w:color w:val="000000" w:themeColor="text1"/>
                <w:sz w:val="22"/>
                <w:szCs w:val="22"/>
                <w:lang w:val="en-US"/>
              </w:rPr>
            </w:pPr>
            <w:r w:rsidRPr="00600895">
              <w:rPr>
                <w:rFonts w:asciiTheme="minorHAnsi" w:hAnsiTheme="minorHAnsi" w:cstheme="minorHAnsi"/>
                <w:color w:val="000000" w:themeColor="text1"/>
                <w:sz w:val="22"/>
                <w:szCs w:val="22"/>
                <w:lang w:val="en-US"/>
              </w:rPr>
              <w:t>Mauro, Cancian, Padova, Italy</w:t>
            </w:r>
          </w:p>
          <w:p w14:paraId="1B812202" w14:textId="77777777" w:rsidR="00600895" w:rsidRPr="00600895" w:rsidRDefault="00600895" w:rsidP="00600895">
            <w:pPr>
              <w:pStyle w:val="Default"/>
              <w:rPr>
                <w:rFonts w:asciiTheme="minorHAnsi" w:hAnsiTheme="minorHAnsi" w:cstheme="minorHAnsi"/>
                <w:color w:val="000000" w:themeColor="text1"/>
                <w:sz w:val="22"/>
                <w:szCs w:val="22"/>
                <w:lang w:val="en-US"/>
              </w:rPr>
            </w:pPr>
            <w:r w:rsidRPr="00600895">
              <w:rPr>
                <w:rFonts w:asciiTheme="minorHAnsi" w:hAnsiTheme="minorHAnsi" w:cstheme="minorHAnsi"/>
                <w:color w:val="000000" w:themeColor="text1"/>
                <w:sz w:val="22"/>
                <w:szCs w:val="22"/>
                <w:lang w:val="en-US"/>
              </w:rPr>
              <w:lastRenderedPageBreak/>
              <w:t>Michihiro Hide, Hiroshima, Japan</w:t>
            </w:r>
          </w:p>
          <w:p w14:paraId="44025508" w14:textId="77777777" w:rsidR="00600895" w:rsidRPr="00600895" w:rsidRDefault="00600895" w:rsidP="00600895">
            <w:pPr>
              <w:pStyle w:val="Default"/>
              <w:rPr>
                <w:rFonts w:asciiTheme="minorHAnsi" w:hAnsiTheme="minorHAnsi" w:cstheme="minorHAnsi"/>
                <w:color w:val="000000" w:themeColor="text1"/>
                <w:sz w:val="22"/>
                <w:szCs w:val="22"/>
                <w:lang w:val="en-US"/>
              </w:rPr>
            </w:pPr>
            <w:r w:rsidRPr="00600895">
              <w:rPr>
                <w:rFonts w:asciiTheme="minorHAnsi" w:hAnsiTheme="minorHAnsi" w:cstheme="minorHAnsi"/>
                <w:color w:val="000000" w:themeColor="text1"/>
                <w:sz w:val="22"/>
                <w:szCs w:val="22"/>
                <w:lang w:val="en-US"/>
              </w:rPr>
              <w:t>Moshe Ben-Shoshan, Montreal, Canada</w:t>
            </w:r>
          </w:p>
          <w:p w14:paraId="2884F77D" w14:textId="77777777" w:rsidR="00600895" w:rsidRPr="00600895" w:rsidRDefault="00600895" w:rsidP="00600895">
            <w:pPr>
              <w:pStyle w:val="Default"/>
              <w:rPr>
                <w:rFonts w:asciiTheme="minorHAnsi" w:hAnsiTheme="minorHAnsi" w:cstheme="minorHAnsi"/>
                <w:color w:val="000000" w:themeColor="text1"/>
                <w:sz w:val="22"/>
                <w:szCs w:val="22"/>
                <w:lang w:val="en-US"/>
              </w:rPr>
            </w:pPr>
            <w:r w:rsidRPr="00600895">
              <w:rPr>
                <w:rFonts w:asciiTheme="minorHAnsi" w:hAnsiTheme="minorHAnsi" w:cstheme="minorHAnsi"/>
                <w:color w:val="000000" w:themeColor="text1"/>
                <w:sz w:val="22"/>
                <w:szCs w:val="22"/>
                <w:lang w:val="en-US"/>
              </w:rPr>
              <w:t>Noemi Bara, Sangeorgiu de Mures, Romania</w:t>
            </w:r>
          </w:p>
          <w:p w14:paraId="10173940" w14:textId="77777777" w:rsidR="00600895" w:rsidRPr="00600895" w:rsidRDefault="00600895" w:rsidP="00600895">
            <w:pPr>
              <w:pStyle w:val="Default"/>
              <w:rPr>
                <w:rFonts w:asciiTheme="minorHAnsi" w:hAnsiTheme="minorHAnsi" w:cstheme="minorHAnsi"/>
                <w:color w:val="000000" w:themeColor="text1"/>
                <w:sz w:val="22"/>
                <w:szCs w:val="22"/>
                <w:lang w:val="en-US"/>
              </w:rPr>
            </w:pPr>
            <w:r w:rsidRPr="00600895">
              <w:rPr>
                <w:rFonts w:asciiTheme="minorHAnsi" w:hAnsiTheme="minorHAnsi" w:cstheme="minorHAnsi"/>
                <w:color w:val="000000" w:themeColor="text1"/>
                <w:sz w:val="22"/>
                <w:szCs w:val="22"/>
                <w:lang w:val="en-US"/>
              </w:rPr>
              <w:t xml:space="preserve">Petra Staubach, Mainz, Germany </w:t>
            </w:r>
          </w:p>
          <w:p w14:paraId="65FC009F" w14:textId="77777777" w:rsidR="00600895" w:rsidRPr="00600895" w:rsidRDefault="00600895" w:rsidP="00600895">
            <w:pPr>
              <w:pStyle w:val="Default"/>
              <w:rPr>
                <w:rFonts w:asciiTheme="minorHAnsi" w:hAnsiTheme="minorHAnsi" w:cstheme="minorHAnsi"/>
                <w:color w:val="000000" w:themeColor="text1"/>
                <w:sz w:val="22"/>
                <w:szCs w:val="22"/>
                <w:lang w:val="en-US"/>
              </w:rPr>
            </w:pPr>
            <w:r w:rsidRPr="00600895">
              <w:rPr>
                <w:rFonts w:asciiTheme="minorHAnsi" w:hAnsiTheme="minorHAnsi" w:cstheme="minorHAnsi"/>
                <w:color w:val="000000" w:themeColor="text1"/>
                <w:sz w:val="22"/>
                <w:szCs w:val="22"/>
                <w:lang w:val="en-US"/>
              </w:rPr>
              <w:t>Philip Li, Hongkong, China</w:t>
            </w:r>
          </w:p>
          <w:p w14:paraId="0FB0D2B2" w14:textId="77777777" w:rsidR="00600895" w:rsidRPr="00600895" w:rsidRDefault="00600895" w:rsidP="00600895">
            <w:pPr>
              <w:pStyle w:val="Default"/>
              <w:rPr>
                <w:rFonts w:asciiTheme="minorHAnsi" w:hAnsiTheme="minorHAnsi" w:cstheme="minorHAnsi"/>
                <w:color w:val="000000" w:themeColor="text1"/>
                <w:sz w:val="22"/>
                <w:szCs w:val="22"/>
                <w:lang w:val="en-US"/>
              </w:rPr>
            </w:pPr>
            <w:r w:rsidRPr="00600895">
              <w:rPr>
                <w:rFonts w:asciiTheme="minorHAnsi" w:hAnsiTheme="minorHAnsi" w:cstheme="minorHAnsi"/>
                <w:color w:val="000000" w:themeColor="text1"/>
                <w:sz w:val="22"/>
                <w:szCs w:val="22"/>
                <w:lang w:val="en-US"/>
              </w:rPr>
              <w:t>Roman Hakl, Brno, Czech Republic</w:t>
            </w:r>
          </w:p>
          <w:p w14:paraId="0D8F9E9B" w14:textId="77777777" w:rsidR="00600895" w:rsidRPr="00600895" w:rsidRDefault="00600895" w:rsidP="00600895">
            <w:pPr>
              <w:pStyle w:val="Default"/>
              <w:rPr>
                <w:rFonts w:asciiTheme="minorHAnsi" w:hAnsiTheme="minorHAnsi" w:cstheme="minorHAnsi"/>
                <w:color w:val="000000" w:themeColor="text1"/>
                <w:sz w:val="22"/>
                <w:szCs w:val="22"/>
                <w:lang w:val="en-US"/>
              </w:rPr>
            </w:pPr>
            <w:r w:rsidRPr="00600895">
              <w:rPr>
                <w:rFonts w:asciiTheme="minorHAnsi" w:hAnsiTheme="minorHAnsi" w:cstheme="minorHAnsi"/>
                <w:color w:val="000000" w:themeColor="text1"/>
                <w:sz w:val="22"/>
                <w:szCs w:val="22"/>
                <w:lang w:val="en-US"/>
              </w:rPr>
              <w:t>Stefan Cimbollek, Sevilla, Spain</w:t>
            </w:r>
          </w:p>
          <w:p w14:paraId="59C44CAA" w14:textId="77777777" w:rsidR="00600895" w:rsidRPr="00600895" w:rsidRDefault="00600895" w:rsidP="00600895">
            <w:pPr>
              <w:pStyle w:val="Default"/>
              <w:rPr>
                <w:rFonts w:asciiTheme="minorHAnsi" w:hAnsiTheme="minorHAnsi" w:cstheme="minorHAnsi"/>
                <w:color w:val="000000" w:themeColor="text1"/>
                <w:sz w:val="22"/>
                <w:szCs w:val="22"/>
                <w:lang w:val="en-US"/>
              </w:rPr>
            </w:pPr>
            <w:r w:rsidRPr="00600895">
              <w:rPr>
                <w:rFonts w:asciiTheme="minorHAnsi" w:hAnsiTheme="minorHAnsi" w:cstheme="minorHAnsi"/>
                <w:color w:val="000000" w:themeColor="text1"/>
                <w:sz w:val="22"/>
                <w:szCs w:val="22"/>
                <w:lang w:val="en-US"/>
              </w:rPr>
              <w:t>Stephen Betschel, Toronto, Canada</w:t>
            </w:r>
          </w:p>
          <w:p w14:paraId="5ABE03FA" w14:textId="77777777" w:rsidR="00600895" w:rsidRPr="00600895" w:rsidRDefault="00600895" w:rsidP="00600895">
            <w:pPr>
              <w:pStyle w:val="Default"/>
              <w:rPr>
                <w:rFonts w:asciiTheme="minorHAnsi" w:hAnsiTheme="minorHAnsi" w:cstheme="minorHAnsi"/>
                <w:color w:val="000000" w:themeColor="text1"/>
                <w:sz w:val="22"/>
                <w:szCs w:val="22"/>
                <w:lang w:val="en-US"/>
              </w:rPr>
            </w:pPr>
            <w:r w:rsidRPr="00600895">
              <w:rPr>
                <w:rFonts w:asciiTheme="minorHAnsi" w:hAnsiTheme="minorHAnsi" w:cstheme="minorHAnsi"/>
                <w:color w:val="000000" w:themeColor="text1"/>
                <w:sz w:val="22"/>
                <w:szCs w:val="22"/>
                <w:lang w:val="en-US"/>
              </w:rPr>
              <w:t xml:space="preserve">Tamar Kinaciyan, Vienna, Austria </w:t>
            </w:r>
          </w:p>
          <w:p w14:paraId="46AB6F14" w14:textId="77777777" w:rsidR="00600895" w:rsidRPr="00600895" w:rsidRDefault="00600895" w:rsidP="00600895">
            <w:pPr>
              <w:pStyle w:val="Default"/>
              <w:rPr>
                <w:rFonts w:asciiTheme="minorHAnsi" w:hAnsiTheme="minorHAnsi" w:cstheme="minorHAnsi"/>
                <w:color w:val="000000" w:themeColor="text1"/>
                <w:sz w:val="22"/>
                <w:szCs w:val="22"/>
                <w:lang w:val="en-US"/>
              </w:rPr>
            </w:pPr>
            <w:r w:rsidRPr="00600895">
              <w:rPr>
                <w:rFonts w:asciiTheme="minorHAnsi" w:hAnsiTheme="minorHAnsi" w:cstheme="minorHAnsi"/>
                <w:color w:val="000000" w:themeColor="text1"/>
                <w:sz w:val="22"/>
                <w:szCs w:val="22"/>
                <w:lang w:val="en-US"/>
              </w:rPr>
              <w:t xml:space="preserve">Teresa Caballero, Madrid, Spain </w:t>
            </w:r>
          </w:p>
          <w:p w14:paraId="39D12344" w14:textId="77777777" w:rsidR="00600895" w:rsidRPr="00600895" w:rsidRDefault="00600895" w:rsidP="00600895">
            <w:pPr>
              <w:pStyle w:val="Default"/>
              <w:rPr>
                <w:rFonts w:asciiTheme="minorHAnsi" w:hAnsiTheme="minorHAnsi" w:cstheme="minorHAnsi"/>
                <w:color w:val="000000" w:themeColor="text1"/>
                <w:sz w:val="22"/>
                <w:szCs w:val="22"/>
                <w:lang w:val="en-US"/>
              </w:rPr>
            </w:pPr>
            <w:r w:rsidRPr="00600895">
              <w:rPr>
                <w:rFonts w:asciiTheme="minorHAnsi" w:hAnsiTheme="minorHAnsi" w:cstheme="minorHAnsi"/>
                <w:color w:val="000000" w:themeColor="text1"/>
                <w:sz w:val="22"/>
                <w:szCs w:val="22"/>
                <w:lang w:val="en-US"/>
              </w:rPr>
              <w:t xml:space="preserve">Thomas Buttgereit, Berlin, Germany </w:t>
            </w:r>
          </w:p>
          <w:p w14:paraId="2742A8BE" w14:textId="77777777" w:rsidR="00600895" w:rsidRPr="00600895" w:rsidRDefault="00600895" w:rsidP="00600895">
            <w:pPr>
              <w:pStyle w:val="Default"/>
              <w:rPr>
                <w:rFonts w:asciiTheme="minorHAnsi" w:hAnsiTheme="minorHAnsi" w:cstheme="minorHAnsi"/>
                <w:color w:val="000000" w:themeColor="text1"/>
                <w:sz w:val="22"/>
                <w:szCs w:val="22"/>
                <w:lang w:val="en-US"/>
              </w:rPr>
            </w:pPr>
            <w:r w:rsidRPr="00600895">
              <w:rPr>
                <w:rFonts w:asciiTheme="minorHAnsi" w:hAnsiTheme="minorHAnsi" w:cstheme="minorHAnsi"/>
                <w:color w:val="000000" w:themeColor="text1"/>
                <w:sz w:val="22"/>
                <w:szCs w:val="22"/>
                <w:lang w:val="en-US"/>
              </w:rPr>
              <w:t>Timothy Craig, Hershey, USA</w:t>
            </w:r>
          </w:p>
          <w:p w14:paraId="43504DFA" w14:textId="77777777" w:rsidR="00600895" w:rsidRPr="00600895" w:rsidRDefault="00600895" w:rsidP="00600895">
            <w:pPr>
              <w:pStyle w:val="Default"/>
              <w:rPr>
                <w:rFonts w:asciiTheme="minorHAnsi" w:hAnsiTheme="minorHAnsi" w:cstheme="minorHAnsi"/>
                <w:color w:val="000000" w:themeColor="text1"/>
                <w:sz w:val="22"/>
                <w:szCs w:val="22"/>
                <w:lang w:val="en-US"/>
              </w:rPr>
            </w:pPr>
            <w:r w:rsidRPr="00600895">
              <w:rPr>
                <w:rFonts w:asciiTheme="minorHAnsi" w:hAnsiTheme="minorHAnsi" w:cstheme="minorHAnsi"/>
                <w:color w:val="000000" w:themeColor="text1"/>
                <w:sz w:val="22"/>
                <w:szCs w:val="22"/>
                <w:lang w:val="en-US"/>
              </w:rPr>
              <w:t xml:space="preserve">Vesna Grivcheva-Panovska, Skopje, North Macedonia </w:t>
            </w:r>
          </w:p>
          <w:p w14:paraId="7ACC3833" w14:textId="77777777" w:rsidR="00600895" w:rsidRPr="00600895" w:rsidRDefault="00600895" w:rsidP="00600895">
            <w:pPr>
              <w:pStyle w:val="Default"/>
              <w:rPr>
                <w:rFonts w:asciiTheme="minorHAnsi" w:hAnsiTheme="minorHAnsi" w:cstheme="minorHAnsi"/>
                <w:color w:val="000000" w:themeColor="text1"/>
                <w:sz w:val="22"/>
                <w:szCs w:val="22"/>
                <w:lang w:val="en-US"/>
              </w:rPr>
            </w:pPr>
            <w:r w:rsidRPr="00600895">
              <w:rPr>
                <w:rFonts w:asciiTheme="minorHAnsi" w:hAnsiTheme="minorHAnsi" w:cstheme="minorHAnsi"/>
                <w:color w:val="000000" w:themeColor="text1"/>
                <w:sz w:val="22"/>
                <w:szCs w:val="22"/>
                <w:lang w:val="en-US"/>
              </w:rPr>
              <w:t>Yu-Xiang Zhi, Beijing, China</w:t>
            </w:r>
          </w:p>
          <w:p w14:paraId="12E98016" w14:textId="769CC71D" w:rsidR="008F7D86" w:rsidRDefault="00600895" w:rsidP="00600895">
            <w:pPr>
              <w:pStyle w:val="Default"/>
              <w:rPr>
                <w:rFonts w:asciiTheme="minorHAnsi" w:hAnsiTheme="minorHAnsi" w:cstheme="minorHAnsi"/>
                <w:color w:val="000000" w:themeColor="text1"/>
                <w:sz w:val="22"/>
                <w:szCs w:val="22"/>
                <w:lang w:val="en-US"/>
              </w:rPr>
            </w:pPr>
            <w:r w:rsidRPr="00600895">
              <w:rPr>
                <w:rFonts w:asciiTheme="minorHAnsi" w:hAnsiTheme="minorHAnsi" w:cstheme="minorHAnsi"/>
                <w:color w:val="000000" w:themeColor="text1"/>
                <w:sz w:val="22"/>
                <w:szCs w:val="22"/>
                <w:lang w:val="en-US"/>
              </w:rPr>
              <w:t>Former ISC Member: Marcus Maurer, Berlin, Germany</w:t>
            </w:r>
          </w:p>
          <w:p w14:paraId="778F9486" w14:textId="77777777" w:rsidR="00600895" w:rsidRPr="001B24A3" w:rsidRDefault="00600895" w:rsidP="00600895">
            <w:pPr>
              <w:pStyle w:val="Default"/>
              <w:rPr>
                <w:rFonts w:asciiTheme="minorHAnsi" w:hAnsiTheme="minorHAnsi" w:cstheme="minorHAnsi"/>
                <w:color w:val="000000" w:themeColor="text1"/>
                <w:sz w:val="22"/>
                <w:szCs w:val="22"/>
                <w:lang w:val="en-US"/>
              </w:rPr>
            </w:pPr>
          </w:p>
          <w:p w14:paraId="62486C05" w14:textId="281FD318" w:rsidR="00E2000D" w:rsidRPr="001B24A3" w:rsidRDefault="003717B8" w:rsidP="00E2000D">
            <w:pPr>
              <w:pStyle w:val="Default"/>
              <w:rPr>
                <w:rFonts w:asciiTheme="minorHAnsi" w:hAnsiTheme="minorHAnsi" w:cstheme="minorHAnsi"/>
                <w:color w:val="000000" w:themeColor="text1"/>
                <w:sz w:val="22"/>
                <w:szCs w:val="22"/>
                <w:lang w:val="en-US"/>
              </w:rPr>
            </w:pPr>
            <w:r w:rsidRPr="001B24A3">
              <w:rPr>
                <w:rFonts w:asciiTheme="minorHAnsi" w:hAnsiTheme="minorHAnsi" w:cstheme="minorHAnsi"/>
                <w:color w:val="000000" w:themeColor="text1"/>
                <w:sz w:val="22"/>
                <w:szCs w:val="22"/>
                <w:lang w:val="en-US"/>
              </w:rPr>
              <w:t>The respective ISC members should also each serve as the primary contact for the CARE</w:t>
            </w:r>
            <w:r w:rsidR="00141905">
              <w:rPr>
                <w:rFonts w:asciiTheme="minorHAnsi" w:hAnsiTheme="minorHAnsi" w:cstheme="minorHAnsi"/>
                <w:color w:val="000000" w:themeColor="text1"/>
                <w:sz w:val="22"/>
                <w:szCs w:val="22"/>
                <w:lang w:val="en-US"/>
              </w:rPr>
              <w:t xml:space="preserve"> </w:t>
            </w:r>
            <w:r w:rsidR="006E21CC">
              <w:rPr>
                <w:rFonts w:asciiTheme="minorHAnsi" w:hAnsiTheme="minorHAnsi" w:cstheme="minorHAnsi"/>
                <w:color w:val="000000" w:themeColor="text1"/>
                <w:sz w:val="22"/>
                <w:szCs w:val="22"/>
                <w:lang w:val="en-US"/>
              </w:rPr>
              <w:t>registry</w:t>
            </w:r>
            <w:r w:rsidR="00141905">
              <w:rPr>
                <w:rFonts w:asciiTheme="minorHAnsi" w:hAnsiTheme="minorHAnsi" w:cstheme="minorHAnsi"/>
                <w:color w:val="000000" w:themeColor="text1"/>
                <w:sz w:val="22"/>
                <w:szCs w:val="22"/>
                <w:lang w:val="en-US"/>
              </w:rPr>
              <w:t xml:space="preserve"> in their country. </w:t>
            </w:r>
          </w:p>
          <w:p w14:paraId="7B7BBCE3" w14:textId="77777777" w:rsidR="003717B8" w:rsidRPr="001B24A3" w:rsidRDefault="003717B8" w:rsidP="00E2000D">
            <w:pPr>
              <w:pStyle w:val="Default"/>
              <w:rPr>
                <w:rFonts w:asciiTheme="minorHAnsi" w:hAnsiTheme="minorHAnsi" w:cstheme="minorHAnsi"/>
                <w:color w:val="000000"/>
                <w:sz w:val="22"/>
                <w:szCs w:val="22"/>
                <w:lang w:val="en-US"/>
              </w:rPr>
            </w:pPr>
          </w:p>
          <w:p w14:paraId="4101652C" w14:textId="3D44FDEB" w:rsidR="00E2000D" w:rsidRPr="00A22823" w:rsidRDefault="003717B8" w:rsidP="00A22823">
            <w:pPr>
              <w:pStyle w:val="Listenabsatz"/>
              <w:numPr>
                <w:ilvl w:val="0"/>
                <w:numId w:val="16"/>
              </w:numPr>
              <w:rPr>
                <w:rFonts w:asciiTheme="minorHAnsi" w:eastAsia="Charité Text Office" w:hAnsiTheme="minorHAnsi" w:cstheme="minorHAnsi"/>
                <w:color w:val="000000" w:themeColor="text1"/>
                <w:sz w:val="22"/>
                <w:szCs w:val="22"/>
                <w:lang w:val="en-US"/>
              </w:rPr>
            </w:pPr>
            <w:r w:rsidRPr="00A22823">
              <w:rPr>
                <w:rFonts w:asciiTheme="minorHAnsi" w:eastAsia="Charité Text Office" w:hAnsiTheme="minorHAnsi" w:cstheme="minorHAnsi"/>
                <w:color w:val="000000" w:themeColor="text1"/>
                <w:sz w:val="22"/>
                <w:szCs w:val="22"/>
                <w:lang w:val="en-US"/>
              </w:rPr>
              <w:t xml:space="preserve">In a second step, the actual web-based angioedema </w:t>
            </w:r>
            <w:r w:rsidR="006E21CC">
              <w:rPr>
                <w:rFonts w:asciiTheme="minorHAnsi" w:hAnsiTheme="minorHAnsi" w:cstheme="minorHAnsi"/>
                <w:color w:val="000000" w:themeColor="text1"/>
                <w:sz w:val="22"/>
                <w:szCs w:val="22"/>
                <w:lang w:val="en-US"/>
              </w:rPr>
              <w:t>registry</w:t>
            </w:r>
            <w:r w:rsidR="006E21CC" w:rsidRPr="00141905" w:rsidDel="006E21CC">
              <w:rPr>
                <w:rFonts w:asciiTheme="minorHAnsi" w:eastAsia="Charité Text Office" w:hAnsiTheme="minorHAnsi" w:cstheme="minorHAnsi"/>
                <w:color w:val="000000" w:themeColor="text1"/>
                <w:sz w:val="22"/>
                <w:szCs w:val="22"/>
                <w:lang w:val="en-US"/>
              </w:rPr>
              <w:t xml:space="preserve"> </w:t>
            </w:r>
            <w:r w:rsidRPr="00A22823">
              <w:rPr>
                <w:rFonts w:asciiTheme="minorHAnsi" w:eastAsia="Charité Text Office" w:hAnsiTheme="minorHAnsi" w:cstheme="minorHAnsi"/>
                <w:color w:val="000000" w:themeColor="text1"/>
                <w:sz w:val="22"/>
                <w:szCs w:val="22"/>
                <w:lang w:val="en-US"/>
              </w:rPr>
              <w:t xml:space="preserve">will be programmed. The developed questions for the angioedema </w:t>
            </w:r>
            <w:r w:rsidR="006E21CC">
              <w:rPr>
                <w:rFonts w:asciiTheme="minorHAnsi" w:hAnsiTheme="minorHAnsi" w:cstheme="minorHAnsi"/>
                <w:color w:val="000000" w:themeColor="text1"/>
                <w:sz w:val="22"/>
                <w:szCs w:val="22"/>
                <w:lang w:val="en-US"/>
              </w:rPr>
              <w:t>registry</w:t>
            </w:r>
            <w:r w:rsidR="006E21CC" w:rsidRPr="00141905" w:rsidDel="006E21CC">
              <w:rPr>
                <w:rFonts w:asciiTheme="minorHAnsi" w:eastAsia="Charité Text Office" w:hAnsiTheme="minorHAnsi" w:cstheme="minorHAnsi"/>
                <w:color w:val="000000" w:themeColor="text1"/>
                <w:sz w:val="22"/>
                <w:szCs w:val="22"/>
                <w:lang w:val="en-US"/>
              </w:rPr>
              <w:t xml:space="preserve"> </w:t>
            </w:r>
            <w:r w:rsidRPr="00A22823">
              <w:rPr>
                <w:rFonts w:asciiTheme="minorHAnsi" w:eastAsia="Charité Text Office" w:hAnsiTheme="minorHAnsi" w:cstheme="minorHAnsi"/>
                <w:color w:val="000000" w:themeColor="text1"/>
                <w:sz w:val="22"/>
                <w:szCs w:val="22"/>
                <w:lang w:val="en-US"/>
              </w:rPr>
              <w:t xml:space="preserve">will be integrated into a common </w:t>
            </w:r>
            <w:r w:rsidR="00FB599A">
              <w:rPr>
                <w:rFonts w:asciiTheme="minorHAnsi" w:eastAsia="Charité Text Office" w:hAnsiTheme="minorHAnsi" w:cstheme="minorHAnsi"/>
                <w:color w:val="000000" w:themeColor="text1"/>
                <w:sz w:val="22"/>
                <w:szCs w:val="22"/>
                <w:lang w:val="en-US"/>
              </w:rPr>
              <w:t>“</w:t>
            </w:r>
            <w:r w:rsidRPr="00A22823">
              <w:rPr>
                <w:rFonts w:asciiTheme="minorHAnsi" w:eastAsia="Charité Text Office" w:hAnsiTheme="minorHAnsi" w:cstheme="minorHAnsi"/>
                <w:color w:val="000000" w:themeColor="text1"/>
                <w:sz w:val="22"/>
                <w:szCs w:val="22"/>
                <w:lang w:val="en-US"/>
              </w:rPr>
              <w:t>eCRF</w:t>
            </w:r>
            <w:r w:rsidR="00141905">
              <w:rPr>
                <w:rFonts w:asciiTheme="minorHAnsi" w:eastAsia="Charité Text Office" w:hAnsiTheme="minorHAnsi" w:cstheme="minorHAnsi"/>
                <w:color w:val="000000" w:themeColor="text1"/>
                <w:sz w:val="22"/>
                <w:szCs w:val="22"/>
                <w:lang w:val="en-US"/>
              </w:rPr>
              <w:t>-</w:t>
            </w:r>
            <w:r w:rsidRPr="00A22823">
              <w:rPr>
                <w:rFonts w:asciiTheme="minorHAnsi" w:eastAsia="Charité Text Office" w:hAnsiTheme="minorHAnsi" w:cstheme="minorHAnsi"/>
                <w:color w:val="000000" w:themeColor="text1"/>
                <w:sz w:val="22"/>
                <w:szCs w:val="22"/>
                <w:lang w:val="en-US"/>
              </w:rPr>
              <w:t>program</w:t>
            </w:r>
            <w:r w:rsidR="00FB599A">
              <w:rPr>
                <w:rFonts w:asciiTheme="minorHAnsi" w:eastAsia="Charité Text Office" w:hAnsiTheme="minorHAnsi" w:cstheme="minorHAnsi"/>
                <w:color w:val="000000" w:themeColor="text1"/>
                <w:sz w:val="22"/>
                <w:szCs w:val="22"/>
                <w:lang w:val="en-US"/>
              </w:rPr>
              <w:t>”</w:t>
            </w:r>
            <w:r w:rsidRPr="00A22823">
              <w:rPr>
                <w:rFonts w:asciiTheme="minorHAnsi" w:eastAsia="Charité Text Office" w:hAnsiTheme="minorHAnsi" w:cstheme="minorHAnsi"/>
                <w:color w:val="000000" w:themeColor="text1"/>
                <w:sz w:val="22"/>
                <w:szCs w:val="22"/>
                <w:lang w:val="en-US"/>
              </w:rPr>
              <w:t xml:space="preserve"> (SecuTrial</w:t>
            </w:r>
            <w:r w:rsidR="00141905">
              <w:rPr>
                <w:rFonts w:asciiTheme="minorHAnsi" w:eastAsia="Charité Text Office" w:hAnsiTheme="minorHAnsi" w:cstheme="minorHAnsi"/>
                <w:color w:val="000000" w:themeColor="text1"/>
                <w:sz w:val="22"/>
                <w:szCs w:val="22"/>
                <w:lang w:val="en-US"/>
              </w:rPr>
              <w:t>, electronic case report forms</w:t>
            </w:r>
            <w:r w:rsidRPr="00A22823">
              <w:rPr>
                <w:rFonts w:asciiTheme="minorHAnsi" w:eastAsia="Charité Text Office" w:hAnsiTheme="minorHAnsi" w:cstheme="minorHAnsi"/>
                <w:color w:val="000000" w:themeColor="text1"/>
                <w:sz w:val="22"/>
                <w:szCs w:val="22"/>
                <w:lang w:val="en-US"/>
              </w:rPr>
              <w:t xml:space="preserve">) with audit trail, which complies with current data protection criteria and the </w:t>
            </w:r>
            <w:r w:rsidR="00FB599A">
              <w:rPr>
                <w:rFonts w:asciiTheme="minorHAnsi" w:eastAsia="Charité Text Office" w:hAnsiTheme="minorHAnsi" w:cstheme="minorHAnsi"/>
                <w:color w:val="000000" w:themeColor="text1"/>
                <w:sz w:val="22"/>
                <w:szCs w:val="22"/>
                <w:lang w:val="en-US"/>
              </w:rPr>
              <w:t>“</w:t>
            </w:r>
            <w:r w:rsidRPr="00A22823">
              <w:rPr>
                <w:rFonts w:asciiTheme="minorHAnsi" w:eastAsia="Charité Text Office" w:hAnsiTheme="minorHAnsi" w:cstheme="minorHAnsi"/>
                <w:color w:val="000000" w:themeColor="text1"/>
                <w:sz w:val="22"/>
                <w:szCs w:val="22"/>
                <w:lang w:val="en-US"/>
              </w:rPr>
              <w:t>GCP</w:t>
            </w:r>
            <w:r w:rsidR="00FB599A">
              <w:rPr>
                <w:rFonts w:asciiTheme="minorHAnsi" w:eastAsia="Charité Text Office" w:hAnsiTheme="minorHAnsi" w:cstheme="minorHAnsi"/>
                <w:color w:val="000000" w:themeColor="text1"/>
                <w:sz w:val="22"/>
                <w:szCs w:val="22"/>
                <w:lang w:val="en-US"/>
              </w:rPr>
              <w:t>”</w:t>
            </w:r>
            <w:r w:rsidR="00141905">
              <w:rPr>
                <w:rFonts w:asciiTheme="minorHAnsi" w:eastAsia="Charité Text Office" w:hAnsiTheme="minorHAnsi" w:cstheme="minorHAnsi"/>
                <w:color w:val="000000" w:themeColor="text1"/>
                <w:sz w:val="22"/>
                <w:szCs w:val="22"/>
                <w:lang w:val="en-US"/>
              </w:rPr>
              <w:t xml:space="preserve"> (Good Clinical Practice)</w:t>
            </w:r>
            <w:r w:rsidRPr="00A22823">
              <w:rPr>
                <w:rFonts w:asciiTheme="minorHAnsi" w:eastAsia="Charité Text Office" w:hAnsiTheme="minorHAnsi" w:cstheme="minorHAnsi"/>
                <w:color w:val="000000" w:themeColor="text1"/>
                <w:sz w:val="22"/>
                <w:szCs w:val="22"/>
                <w:lang w:val="en-US"/>
              </w:rPr>
              <w:t xml:space="preserve">. Initially, paper questionnaires will be used, which will then be transferred to the </w:t>
            </w:r>
            <w:r w:rsidR="00FB599A">
              <w:rPr>
                <w:rFonts w:asciiTheme="minorHAnsi" w:eastAsia="Charité Text Office" w:hAnsiTheme="minorHAnsi" w:cstheme="minorHAnsi"/>
                <w:color w:val="000000" w:themeColor="text1"/>
                <w:sz w:val="22"/>
                <w:szCs w:val="22"/>
                <w:lang w:val="en-US"/>
              </w:rPr>
              <w:t>“</w:t>
            </w:r>
            <w:r w:rsidRPr="00A22823">
              <w:rPr>
                <w:rFonts w:asciiTheme="minorHAnsi" w:eastAsia="Charité Text Office" w:hAnsiTheme="minorHAnsi" w:cstheme="minorHAnsi"/>
                <w:color w:val="000000" w:themeColor="text1"/>
                <w:sz w:val="22"/>
                <w:szCs w:val="22"/>
                <w:lang w:val="en-US"/>
              </w:rPr>
              <w:t>eCRF</w:t>
            </w:r>
            <w:r w:rsidR="00FB599A">
              <w:rPr>
                <w:rFonts w:asciiTheme="minorHAnsi" w:eastAsia="Charité Text Office" w:hAnsiTheme="minorHAnsi" w:cstheme="minorHAnsi"/>
                <w:color w:val="000000" w:themeColor="text1"/>
                <w:sz w:val="22"/>
                <w:szCs w:val="22"/>
                <w:lang w:val="en-US"/>
              </w:rPr>
              <w:t>-</w:t>
            </w:r>
            <w:r w:rsidRPr="00A22823">
              <w:rPr>
                <w:rFonts w:asciiTheme="minorHAnsi" w:eastAsia="Charité Text Office" w:hAnsiTheme="minorHAnsi" w:cstheme="minorHAnsi"/>
                <w:color w:val="000000" w:themeColor="text1"/>
                <w:sz w:val="22"/>
                <w:szCs w:val="22"/>
                <w:lang w:val="en-US"/>
              </w:rPr>
              <w:t>program</w:t>
            </w:r>
            <w:r w:rsidR="00FB599A">
              <w:rPr>
                <w:rFonts w:asciiTheme="minorHAnsi" w:eastAsia="Charité Text Office" w:hAnsiTheme="minorHAnsi" w:cstheme="minorHAnsi"/>
                <w:color w:val="000000" w:themeColor="text1"/>
                <w:sz w:val="22"/>
                <w:szCs w:val="22"/>
                <w:lang w:val="en-US"/>
              </w:rPr>
              <w:t>”</w:t>
            </w:r>
            <w:r w:rsidRPr="00A22823">
              <w:rPr>
                <w:rFonts w:asciiTheme="minorHAnsi" w:eastAsia="Charité Text Office" w:hAnsiTheme="minorHAnsi" w:cstheme="minorHAnsi"/>
                <w:color w:val="000000" w:themeColor="text1"/>
                <w:sz w:val="22"/>
                <w:szCs w:val="22"/>
                <w:lang w:val="en-US"/>
              </w:rPr>
              <w:t xml:space="preserve">. In the further </w:t>
            </w:r>
            <w:r w:rsidR="00FB599A">
              <w:rPr>
                <w:rFonts w:asciiTheme="minorHAnsi" w:eastAsia="Charité Text Office" w:hAnsiTheme="minorHAnsi" w:cstheme="minorHAnsi"/>
                <w:color w:val="000000" w:themeColor="text1"/>
                <w:sz w:val="22"/>
                <w:szCs w:val="22"/>
                <w:lang w:val="en-US"/>
              </w:rPr>
              <w:t>progress</w:t>
            </w:r>
            <w:r w:rsidRPr="00A22823">
              <w:rPr>
                <w:rFonts w:asciiTheme="minorHAnsi" w:eastAsia="Charité Text Office" w:hAnsiTheme="minorHAnsi" w:cstheme="minorHAnsi"/>
                <w:color w:val="000000" w:themeColor="text1"/>
                <w:sz w:val="22"/>
                <w:szCs w:val="22"/>
                <w:lang w:val="en-US"/>
              </w:rPr>
              <w:t>, a database will be created to record the patients' answers and the subsequent analyses. This will be done using the REDCap</w:t>
            </w:r>
            <w:r w:rsidR="00FB599A">
              <w:rPr>
                <w:rFonts w:asciiTheme="minorHAnsi" w:eastAsia="Charité Text Office" w:hAnsiTheme="minorHAnsi" w:cstheme="minorHAnsi"/>
                <w:color w:val="000000" w:themeColor="text1"/>
                <w:sz w:val="22"/>
                <w:szCs w:val="22"/>
                <w:lang w:val="en-US"/>
              </w:rPr>
              <w:t>-</w:t>
            </w:r>
            <w:r w:rsidRPr="00A22823">
              <w:rPr>
                <w:rFonts w:asciiTheme="minorHAnsi" w:eastAsia="Charité Text Office" w:hAnsiTheme="minorHAnsi" w:cstheme="minorHAnsi"/>
                <w:color w:val="000000" w:themeColor="text1"/>
                <w:sz w:val="22"/>
                <w:szCs w:val="22"/>
                <w:lang w:val="en-US"/>
              </w:rPr>
              <w:t>system</w:t>
            </w:r>
            <w:r w:rsidR="00FB599A">
              <w:rPr>
                <w:rFonts w:asciiTheme="minorHAnsi" w:eastAsia="Charité Text Office" w:hAnsiTheme="minorHAnsi" w:cstheme="minorHAnsi"/>
                <w:color w:val="000000" w:themeColor="text1"/>
                <w:sz w:val="22"/>
                <w:szCs w:val="22"/>
                <w:lang w:val="en-US"/>
              </w:rPr>
              <w:t xml:space="preserve"> (Research Electronic Data Capture)</w:t>
            </w:r>
            <w:r w:rsidRPr="00A22823">
              <w:rPr>
                <w:rFonts w:asciiTheme="minorHAnsi" w:eastAsia="Charité Text Office" w:hAnsiTheme="minorHAnsi" w:cstheme="minorHAnsi"/>
                <w:color w:val="000000" w:themeColor="text1"/>
                <w:sz w:val="22"/>
                <w:szCs w:val="22"/>
                <w:lang w:val="en-US"/>
              </w:rPr>
              <w:t>, a secure web application for building and managing online surveys and databases.</w:t>
            </w:r>
            <w:r w:rsidR="00FB599A">
              <w:rPr>
                <w:rFonts w:asciiTheme="minorHAnsi" w:eastAsia="Charité Text Office" w:hAnsiTheme="minorHAnsi" w:cstheme="minorHAnsi"/>
                <w:color w:val="000000" w:themeColor="text1"/>
                <w:sz w:val="22"/>
                <w:szCs w:val="22"/>
                <w:lang w:val="en-US"/>
              </w:rPr>
              <w:t xml:space="preserve"> </w:t>
            </w:r>
            <w:r w:rsidRPr="00A22823">
              <w:rPr>
                <w:rFonts w:asciiTheme="minorHAnsi" w:eastAsia="Charité Text Office" w:hAnsiTheme="minorHAnsi" w:cstheme="minorHAnsi"/>
                <w:color w:val="000000" w:themeColor="text1"/>
                <w:sz w:val="22"/>
                <w:szCs w:val="22"/>
                <w:lang w:val="en-US"/>
              </w:rPr>
              <w:t xml:space="preserve">REDCap complies with 21 CFR Part 11, FISMA, HIPAA, and GDPR requirements and is specifically designed to support </w:t>
            </w:r>
            <w:r w:rsidR="00C80A3E">
              <w:rPr>
                <w:rFonts w:asciiTheme="minorHAnsi" w:eastAsia="Charité Text Office" w:hAnsiTheme="minorHAnsi" w:cstheme="minorHAnsi"/>
                <w:color w:val="000000" w:themeColor="text1"/>
                <w:sz w:val="22"/>
                <w:szCs w:val="22"/>
                <w:lang w:val="en-US"/>
              </w:rPr>
              <w:t xml:space="preserve">both </w:t>
            </w:r>
            <w:r w:rsidRPr="00A22823">
              <w:rPr>
                <w:rFonts w:asciiTheme="minorHAnsi" w:eastAsia="Charité Text Office" w:hAnsiTheme="minorHAnsi" w:cstheme="minorHAnsi"/>
                <w:color w:val="000000" w:themeColor="text1"/>
                <w:sz w:val="22"/>
                <w:szCs w:val="22"/>
                <w:lang w:val="en-US"/>
              </w:rPr>
              <w:t>on</w:t>
            </w:r>
            <w:r w:rsidR="00C80A3E">
              <w:rPr>
                <w:rFonts w:asciiTheme="minorHAnsi" w:eastAsia="Charité Text Office" w:hAnsiTheme="minorHAnsi" w:cstheme="minorHAnsi"/>
                <w:color w:val="000000" w:themeColor="text1"/>
                <w:sz w:val="22"/>
                <w:szCs w:val="22"/>
                <w:lang w:val="en-US"/>
              </w:rPr>
              <w:t>line and</w:t>
            </w:r>
            <w:r w:rsidRPr="00A22823">
              <w:rPr>
                <w:rFonts w:asciiTheme="minorHAnsi" w:eastAsia="Charité Text Office" w:hAnsiTheme="minorHAnsi" w:cstheme="minorHAnsi"/>
                <w:color w:val="000000" w:themeColor="text1"/>
                <w:sz w:val="22"/>
                <w:szCs w:val="22"/>
                <w:lang w:val="en-US"/>
              </w:rPr>
              <w:t xml:space="preserve"> offline data collection for research studies and operations. </w:t>
            </w:r>
          </w:p>
          <w:p w14:paraId="13F2AD20" w14:textId="77777777" w:rsidR="003717B8" w:rsidRPr="001B24A3" w:rsidRDefault="003717B8" w:rsidP="00E2000D">
            <w:pPr>
              <w:pStyle w:val="Default"/>
              <w:rPr>
                <w:rFonts w:asciiTheme="minorHAnsi" w:hAnsiTheme="minorHAnsi" w:cstheme="minorHAnsi"/>
                <w:color w:val="000000"/>
                <w:sz w:val="22"/>
                <w:szCs w:val="22"/>
                <w:lang w:val="en-US"/>
              </w:rPr>
            </w:pPr>
          </w:p>
          <w:p w14:paraId="26557C98" w14:textId="17CF75F9" w:rsidR="00E2000D" w:rsidRPr="001B24A3" w:rsidRDefault="003717B8" w:rsidP="00A22823">
            <w:pPr>
              <w:pStyle w:val="Default"/>
              <w:numPr>
                <w:ilvl w:val="0"/>
                <w:numId w:val="16"/>
              </w:numPr>
              <w:rPr>
                <w:rFonts w:asciiTheme="minorHAnsi" w:hAnsiTheme="minorHAnsi" w:cstheme="minorHAnsi"/>
                <w:color w:val="000000"/>
                <w:sz w:val="22"/>
                <w:szCs w:val="22"/>
                <w:lang w:val="en-US"/>
              </w:rPr>
            </w:pPr>
            <w:r w:rsidRPr="001B24A3">
              <w:rPr>
                <w:rFonts w:asciiTheme="minorHAnsi" w:hAnsiTheme="minorHAnsi" w:cstheme="minorHAnsi"/>
                <w:color w:val="000000" w:themeColor="text1"/>
                <w:sz w:val="22"/>
                <w:szCs w:val="22"/>
                <w:lang w:val="en-US"/>
              </w:rPr>
              <w:t>In a third step, the registry will be activated for the core countries</w:t>
            </w:r>
            <w:r w:rsidR="00FB599A">
              <w:rPr>
                <w:rFonts w:asciiTheme="minorHAnsi" w:hAnsiTheme="minorHAnsi" w:cstheme="minorHAnsi"/>
                <w:color w:val="000000" w:themeColor="text1"/>
                <w:sz w:val="22"/>
                <w:szCs w:val="22"/>
                <w:lang w:val="en-US"/>
              </w:rPr>
              <w:t xml:space="preserve"> first</w:t>
            </w:r>
            <w:r w:rsidRPr="001B24A3">
              <w:rPr>
                <w:rFonts w:asciiTheme="minorHAnsi" w:hAnsiTheme="minorHAnsi" w:cstheme="minorHAnsi"/>
                <w:color w:val="000000" w:themeColor="text1"/>
                <w:sz w:val="22"/>
                <w:szCs w:val="22"/>
                <w:lang w:val="en-US"/>
              </w:rPr>
              <w:t xml:space="preserve">. From this point on, patient data can be entered into the </w:t>
            </w:r>
            <w:proofErr w:type="gramStart"/>
            <w:r w:rsidR="006E21CC">
              <w:rPr>
                <w:rFonts w:asciiTheme="minorHAnsi" w:hAnsiTheme="minorHAnsi" w:cstheme="minorHAnsi"/>
                <w:color w:val="000000" w:themeColor="text1"/>
                <w:sz w:val="22"/>
                <w:szCs w:val="22"/>
                <w:lang w:val="en-US"/>
              </w:rPr>
              <w:t>registry</w:t>
            </w:r>
            <w:r w:rsidR="006E21CC" w:rsidRPr="001B24A3" w:rsidDel="006E21CC">
              <w:rPr>
                <w:rFonts w:asciiTheme="minorHAnsi" w:hAnsiTheme="minorHAnsi" w:cstheme="minorHAnsi"/>
                <w:color w:val="000000" w:themeColor="text1"/>
                <w:sz w:val="22"/>
                <w:szCs w:val="22"/>
                <w:lang w:val="en-US"/>
              </w:rPr>
              <w:t xml:space="preserve"> </w:t>
            </w:r>
            <w:r w:rsidRPr="001B24A3">
              <w:rPr>
                <w:rFonts w:asciiTheme="minorHAnsi" w:hAnsiTheme="minorHAnsi" w:cstheme="minorHAnsi"/>
                <w:color w:val="000000" w:themeColor="text1"/>
                <w:sz w:val="22"/>
                <w:szCs w:val="22"/>
                <w:lang w:val="en-US"/>
              </w:rPr>
              <w:t>.</w:t>
            </w:r>
            <w:proofErr w:type="gramEnd"/>
          </w:p>
          <w:p w14:paraId="4B99056E" w14:textId="77777777" w:rsidR="00E2000D" w:rsidRPr="001B24A3" w:rsidRDefault="00E2000D" w:rsidP="00E2000D">
            <w:pPr>
              <w:pStyle w:val="Default"/>
              <w:rPr>
                <w:rFonts w:asciiTheme="minorHAnsi" w:hAnsiTheme="minorHAnsi" w:cstheme="minorHAnsi"/>
                <w:color w:val="000000"/>
                <w:sz w:val="22"/>
                <w:szCs w:val="22"/>
                <w:lang w:val="en-US"/>
              </w:rPr>
            </w:pPr>
          </w:p>
          <w:p w14:paraId="4DDBEF00" w14:textId="14F47898" w:rsidR="00E2000D" w:rsidRPr="001B24A3" w:rsidRDefault="003717B8" w:rsidP="00A22823">
            <w:pPr>
              <w:pStyle w:val="Default"/>
              <w:numPr>
                <w:ilvl w:val="0"/>
                <w:numId w:val="16"/>
              </w:numPr>
              <w:rPr>
                <w:rFonts w:asciiTheme="minorHAnsi" w:hAnsiTheme="minorHAnsi" w:cstheme="minorHAnsi"/>
                <w:color w:val="000000" w:themeColor="text1"/>
                <w:sz w:val="22"/>
                <w:szCs w:val="22"/>
                <w:lang w:val="en-US"/>
              </w:rPr>
            </w:pPr>
            <w:r w:rsidRPr="001B24A3">
              <w:rPr>
                <w:rFonts w:asciiTheme="minorHAnsi" w:hAnsiTheme="minorHAnsi" w:cstheme="minorHAnsi"/>
                <w:color w:val="000000" w:themeColor="text1"/>
                <w:sz w:val="22"/>
                <w:szCs w:val="22"/>
                <w:lang w:val="en-US"/>
              </w:rPr>
              <w:t xml:space="preserve">In a fourth step, the angioedema </w:t>
            </w:r>
            <w:r w:rsidR="006E21CC">
              <w:rPr>
                <w:rFonts w:asciiTheme="minorHAnsi" w:hAnsiTheme="minorHAnsi" w:cstheme="minorHAnsi"/>
                <w:color w:val="000000" w:themeColor="text1"/>
                <w:sz w:val="22"/>
                <w:szCs w:val="22"/>
                <w:lang w:val="en-US"/>
              </w:rPr>
              <w:t>registry</w:t>
            </w:r>
            <w:r w:rsidR="006E21CC" w:rsidRPr="001B24A3" w:rsidDel="006E21CC">
              <w:rPr>
                <w:rFonts w:asciiTheme="minorHAnsi" w:hAnsiTheme="minorHAnsi" w:cstheme="minorHAnsi"/>
                <w:color w:val="000000" w:themeColor="text1"/>
                <w:sz w:val="22"/>
                <w:szCs w:val="22"/>
                <w:lang w:val="en-US"/>
              </w:rPr>
              <w:t xml:space="preserve"> </w:t>
            </w:r>
            <w:r w:rsidR="00C80A3E">
              <w:rPr>
                <w:rFonts w:asciiTheme="minorHAnsi" w:hAnsiTheme="minorHAnsi" w:cstheme="minorHAnsi"/>
                <w:color w:val="000000" w:themeColor="text1"/>
                <w:sz w:val="22"/>
                <w:szCs w:val="22"/>
                <w:lang w:val="en-US"/>
              </w:rPr>
              <w:t>is to be further</w:t>
            </w:r>
            <w:r w:rsidRPr="001B24A3">
              <w:rPr>
                <w:rFonts w:asciiTheme="minorHAnsi" w:hAnsiTheme="minorHAnsi" w:cstheme="minorHAnsi"/>
                <w:color w:val="000000" w:themeColor="text1"/>
                <w:sz w:val="22"/>
                <w:szCs w:val="22"/>
                <w:lang w:val="en-US"/>
              </w:rPr>
              <w:t xml:space="preserve"> expanded internationally and ex</w:t>
            </w:r>
            <w:r w:rsidR="00DA1387">
              <w:rPr>
                <w:rFonts w:asciiTheme="minorHAnsi" w:hAnsiTheme="minorHAnsi" w:cstheme="minorHAnsi"/>
                <w:color w:val="000000" w:themeColor="text1"/>
                <w:sz w:val="22"/>
                <w:szCs w:val="22"/>
                <w:lang w:val="en-US"/>
              </w:rPr>
              <w:t xml:space="preserve">panded </w:t>
            </w:r>
            <w:r w:rsidRPr="001B24A3">
              <w:rPr>
                <w:rFonts w:asciiTheme="minorHAnsi" w:hAnsiTheme="minorHAnsi" w:cstheme="minorHAnsi"/>
                <w:color w:val="000000" w:themeColor="text1"/>
                <w:sz w:val="22"/>
                <w:szCs w:val="22"/>
                <w:lang w:val="en-US"/>
              </w:rPr>
              <w:t>to other countries, including Asia and South America</w:t>
            </w:r>
            <w:r w:rsidR="00FB599A">
              <w:rPr>
                <w:rFonts w:asciiTheme="minorHAnsi" w:hAnsiTheme="minorHAnsi" w:cstheme="minorHAnsi"/>
                <w:color w:val="000000" w:themeColor="text1"/>
                <w:sz w:val="22"/>
                <w:szCs w:val="22"/>
                <w:lang w:val="en-US"/>
              </w:rPr>
              <w:t>.</w:t>
            </w:r>
          </w:p>
          <w:p w14:paraId="69FAFA24" w14:textId="77777777" w:rsidR="003717B8" w:rsidRPr="001B24A3" w:rsidRDefault="003717B8" w:rsidP="00E2000D">
            <w:pPr>
              <w:pStyle w:val="Default"/>
              <w:rPr>
                <w:rFonts w:asciiTheme="minorHAnsi" w:hAnsiTheme="minorHAnsi" w:cstheme="minorHAnsi"/>
                <w:color w:val="000000"/>
                <w:sz w:val="22"/>
                <w:szCs w:val="22"/>
                <w:lang w:val="en-US"/>
              </w:rPr>
            </w:pPr>
          </w:p>
          <w:p w14:paraId="31485F8A" w14:textId="2D1611F1" w:rsidR="00E2000D" w:rsidRPr="001B24A3" w:rsidRDefault="003717B8">
            <w:pPr>
              <w:pStyle w:val="Default"/>
              <w:rPr>
                <w:rFonts w:asciiTheme="minorHAnsi" w:hAnsiTheme="minorHAnsi" w:cstheme="minorHAnsi"/>
                <w:color w:val="000000"/>
                <w:sz w:val="22"/>
                <w:szCs w:val="22"/>
                <w:lang w:val="en-US"/>
              </w:rPr>
            </w:pPr>
            <w:r w:rsidRPr="001B24A3">
              <w:rPr>
                <w:rFonts w:asciiTheme="minorHAnsi" w:hAnsiTheme="minorHAnsi" w:cstheme="minorHAnsi"/>
                <w:color w:val="000000" w:themeColor="text1"/>
                <w:sz w:val="22"/>
                <w:szCs w:val="22"/>
                <w:lang w:val="en-US"/>
              </w:rPr>
              <w:t>Analy</w:t>
            </w:r>
            <w:r w:rsidR="00FB599A">
              <w:rPr>
                <w:rFonts w:asciiTheme="minorHAnsi" w:hAnsiTheme="minorHAnsi" w:cstheme="minorHAnsi"/>
                <w:color w:val="000000" w:themeColor="text1"/>
                <w:sz w:val="22"/>
                <w:szCs w:val="22"/>
                <w:lang w:val="en-US"/>
              </w:rPr>
              <w:t>z</w:t>
            </w:r>
            <w:r w:rsidRPr="001B24A3">
              <w:rPr>
                <w:rFonts w:asciiTheme="minorHAnsi" w:hAnsiTheme="minorHAnsi" w:cstheme="minorHAnsi"/>
                <w:color w:val="000000" w:themeColor="text1"/>
                <w:sz w:val="22"/>
                <w:szCs w:val="22"/>
                <w:lang w:val="en-US"/>
              </w:rPr>
              <w:t xml:space="preserve">es of </w:t>
            </w:r>
            <w:r w:rsidR="006E21CC" w:rsidRPr="001B24A3">
              <w:rPr>
                <w:rFonts w:asciiTheme="minorHAnsi" w:hAnsiTheme="minorHAnsi" w:cstheme="minorHAnsi"/>
                <w:color w:val="000000" w:themeColor="text1"/>
                <w:sz w:val="22"/>
                <w:szCs w:val="22"/>
                <w:lang w:val="en-US"/>
              </w:rPr>
              <w:t>regist</w:t>
            </w:r>
            <w:r w:rsidR="006E21CC">
              <w:rPr>
                <w:rFonts w:asciiTheme="minorHAnsi" w:hAnsiTheme="minorHAnsi" w:cstheme="minorHAnsi"/>
                <w:color w:val="000000" w:themeColor="text1"/>
                <w:sz w:val="22"/>
                <w:szCs w:val="22"/>
                <w:lang w:val="en-US"/>
              </w:rPr>
              <w:t>ry</w:t>
            </w:r>
            <w:r w:rsidRPr="001B24A3">
              <w:rPr>
                <w:rFonts w:asciiTheme="minorHAnsi" w:hAnsiTheme="minorHAnsi" w:cstheme="minorHAnsi"/>
                <w:color w:val="000000" w:themeColor="text1"/>
                <w:sz w:val="22"/>
                <w:szCs w:val="22"/>
                <w:lang w:val="en-US"/>
              </w:rPr>
              <w:t xml:space="preserve"> data are </w:t>
            </w:r>
            <w:r w:rsidR="00FB599A">
              <w:rPr>
                <w:rFonts w:asciiTheme="minorHAnsi" w:hAnsiTheme="minorHAnsi" w:cstheme="minorHAnsi"/>
                <w:color w:val="000000" w:themeColor="text1"/>
                <w:sz w:val="22"/>
                <w:szCs w:val="22"/>
                <w:lang w:val="en-US"/>
              </w:rPr>
              <w:t>planned</w:t>
            </w:r>
            <w:r w:rsidR="00FB599A" w:rsidRPr="001B24A3">
              <w:rPr>
                <w:rFonts w:asciiTheme="minorHAnsi" w:hAnsiTheme="minorHAnsi" w:cstheme="minorHAnsi"/>
                <w:color w:val="000000" w:themeColor="text1"/>
                <w:sz w:val="22"/>
                <w:szCs w:val="22"/>
                <w:lang w:val="en-US"/>
              </w:rPr>
              <w:t xml:space="preserve"> </w:t>
            </w:r>
            <w:r w:rsidRPr="001B24A3">
              <w:rPr>
                <w:rFonts w:asciiTheme="minorHAnsi" w:hAnsiTheme="minorHAnsi" w:cstheme="minorHAnsi"/>
                <w:color w:val="000000" w:themeColor="text1"/>
                <w:sz w:val="22"/>
                <w:szCs w:val="22"/>
                <w:lang w:val="en-US"/>
              </w:rPr>
              <w:t>at 3-monthly intervals.</w:t>
            </w:r>
          </w:p>
        </w:tc>
      </w:tr>
      <w:tr w:rsidR="00DB2F74" w:rsidRPr="008823CD" w14:paraId="7900FC72" w14:textId="77777777" w:rsidTr="00A22823">
        <w:trPr>
          <w:trHeight w:val="896"/>
        </w:trPr>
        <w:tc>
          <w:tcPr>
            <w:tcW w:w="3538" w:type="dxa"/>
            <w:tcBorders>
              <w:left w:val="single" w:sz="4" w:space="0" w:color="auto"/>
            </w:tcBorders>
          </w:tcPr>
          <w:p w14:paraId="3461D779" w14:textId="76D1B872" w:rsidR="00565F20" w:rsidRPr="001B24A3" w:rsidRDefault="00DB2F74">
            <w:pPr>
              <w:rPr>
                <w:rFonts w:asciiTheme="minorHAnsi" w:hAnsiTheme="minorHAnsi" w:cstheme="minorHAnsi"/>
                <w:sz w:val="22"/>
                <w:szCs w:val="22"/>
                <w:lang w:val="en-US"/>
              </w:rPr>
            </w:pPr>
            <w:r w:rsidRPr="001B24A3">
              <w:rPr>
                <w:rFonts w:asciiTheme="minorHAnsi" w:hAnsiTheme="minorHAnsi" w:cstheme="minorHAnsi"/>
                <w:color w:val="000000"/>
                <w:sz w:val="22"/>
                <w:szCs w:val="22"/>
                <w:lang w:val="en-US"/>
              </w:rPr>
              <w:lastRenderedPageBreak/>
              <w:t xml:space="preserve">11. </w:t>
            </w:r>
            <w:r w:rsidR="00DA1387">
              <w:rPr>
                <w:rFonts w:asciiTheme="minorHAnsi" w:hAnsiTheme="minorHAnsi" w:cstheme="minorHAnsi"/>
                <w:color w:val="000000"/>
                <w:sz w:val="22"/>
                <w:szCs w:val="22"/>
                <w:lang w:val="en-US"/>
              </w:rPr>
              <w:t>Assessment</w:t>
            </w:r>
            <w:r w:rsidR="00DA1387" w:rsidRPr="001B24A3">
              <w:rPr>
                <w:rFonts w:asciiTheme="minorHAnsi" w:hAnsiTheme="minorHAnsi" w:cstheme="minorHAnsi"/>
                <w:color w:val="000000"/>
                <w:sz w:val="22"/>
                <w:szCs w:val="22"/>
                <w:lang w:val="en-US"/>
              </w:rPr>
              <w:t xml:space="preserve"> </w:t>
            </w:r>
            <w:r w:rsidR="003717B8" w:rsidRPr="001B24A3">
              <w:rPr>
                <w:rFonts w:asciiTheme="minorHAnsi" w:hAnsiTheme="minorHAnsi" w:cstheme="minorHAnsi"/>
                <w:color w:val="000000"/>
                <w:sz w:val="22"/>
                <w:szCs w:val="22"/>
                <w:lang w:val="en-US"/>
              </w:rPr>
              <w:t xml:space="preserve">and weighing of the foreseeable risks and disadvantages of participation </w:t>
            </w:r>
            <w:r w:rsidR="00DA1387">
              <w:rPr>
                <w:rFonts w:asciiTheme="minorHAnsi" w:hAnsiTheme="minorHAnsi" w:cstheme="minorHAnsi"/>
                <w:color w:val="000000"/>
                <w:sz w:val="22"/>
                <w:szCs w:val="22"/>
                <w:lang w:val="en-US"/>
              </w:rPr>
              <w:t xml:space="preserve">in the study </w:t>
            </w:r>
            <w:r w:rsidR="003717B8" w:rsidRPr="001B24A3">
              <w:rPr>
                <w:rFonts w:asciiTheme="minorHAnsi" w:hAnsiTheme="minorHAnsi" w:cstheme="minorHAnsi"/>
                <w:color w:val="000000"/>
                <w:sz w:val="22"/>
                <w:szCs w:val="22"/>
                <w:lang w:val="en-US"/>
              </w:rPr>
              <w:t xml:space="preserve">against the expected benefits for the study participants and persons who will </w:t>
            </w:r>
            <w:r w:rsidR="003717B8" w:rsidRPr="001B24A3">
              <w:rPr>
                <w:rFonts w:asciiTheme="minorHAnsi" w:hAnsiTheme="minorHAnsi" w:cstheme="minorHAnsi"/>
                <w:color w:val="000000"/>
                <w:sz w:val="22"/>
                <w:szCs w:val="22"/>
                <w:lang w:val="en-US"/>
              </w:rPr>
              <w:lastRenderedPageBreak/>
              <w:t>become ill in the future (benefit</w:t>
            </w:r>
            <w:r w:rsidR="00DA1387">
              <w:rPr>
                <w:rFonts w:asciiTheme="minorHAnsi" w:hAnsiTheme="minorHAnsi" w:cstheme="minorHAnsi"/>
                <w:color w:val="000000"/>
                <w:sz w:val="22"/>
                <w:szCs w:val="22"/>
                <w:lang w:val="en-US"/>
              </w:rPr>
              <w:t>-risk assessment</w:t>
            </w:r>
            <w:r w:rsidR="003717B8" w:rsidRPr="001B24A3">
              <w:rPr>
                <w:rFonts w:asciiTheme="minorHAnsi" w:hAnsiTheme="minorHAnsi" w:cstheme="minorHAnsi"/>
                <w:color w:val="000000"/>
                <w:sz w:val="22"/>
                <w:szCs w:val="22"/>
                <w:lang w:val="en-US"/>
              </w:rPr>
              <w:t>).</w:t>
            </w:r>
          </w:p>
        </w:tc>
        <w:tc>
          <w:tcPr>
            <w:tcW w:w="5749" w:type="dxa"/>
          </w:tcPr>
          <w:p w14:paraId="197F91B1" w14:textId="4BFE4EBF" w:rsidR="00DB2F74" w:rsidRPr="001B24A3" w:rsidRDefault="003717B8">
            <w:pPr>
              <w:pStyle w:val="Default"/>
              <w:rPr>
                <w:rFonts w:asciiTheme="minorHAnsi" w:hAnsiTheme="minorHAnsi" w:cstheme="minorHAnsi"/>
                <w:color w:val="000000"/>
                <w:sz w:val="22"/>
                <w:szCs w:val="22"/>
                <w:lang w:val="en-US"/>
              </w:rPr>
            </w:pPr>
            <w:r w:rsidRPr="001B24A3">
              <w:rPr>
                <w:rFonts w:asciiTheme="minorHAnsi" w:hAnsiTheme="minorHAnsi" w:cstheme="minorHAnsi"/>
                <w:color w:val="000000" w:themeColor="text1"/>
                <w:sz w:val="22"/>
                <w:szCs w:val="22"/>
                <w:lang w:val="en-US"/>
              </w:rPr>
              <w:lastRenderedPageBreak/>
              <w:t xml:space="preserve">There are no risks or disadvantages for patients </w:t>
            </w:r>
            <w:r w:rsidR="002B21E1">
              <w:rPr>
                <w:rFonts w:asciiTheme="minorHAnsi" w:hAnsiTheme="minorHAnsi" w:cstheme="minorHAnsi"/>
                <w:color w:val="000000" w:themeColor="text1"/>
                <w:sz w:val="22"/>
                <w:szCs w:val="22"/>
                <w:lang w:val="en-US"/>
              </w:rPr>
              <w:t>through</w:t>
            </w:r>
            <w:r w:rsidRPr="001B24A3">
              <w:rPr>
                <w:rFonts w:asciiTheme="minorHAnsi" w:hAnsiTheme="minorHAnsi" w:cstheme="minorHAnsi"/>
                <w:color w:val="000000" w:themeColor="text1"/>
                <w:sz w:val="22"/>
                <w:szCs w:val="22"/>
                <w:lang w:val="en-US"/>
              </w:rPr>
              <w:t xml:space="preserve"> </w:t>
            </w:r>
            <w:r w:rsidR="00DA1387">
              <w:rPr>
                <w:rFonts w:asciiTheme="minorHAnsi" w:hAnsiTheme="minorHAnsi" w:cstheme="minorHAnsi"/>
                <w:color w:val="000000" w:themeColor="text1"/>
                <w:sz w:val="22"/>
                <w:szCs w:val="22"/>
                <w:lang w:val="en-US"/>
              </w:rPr>
              <w:t xml:space="preserve">their </w:t>
            </w:r>
            <w:r w:rsidRPr="001B24A3">
              <w:rPr>
                <w:rFonts w:asciiTheme="minorHAnsi" w:hAnsiTheme="minorHAnsi" w:cstheme="minorHAnsi"/>
                <w:color w:val="000000" w:themeColor="text1"/>
                <w:sz w:val="22"/>
                <w:szCs w:val="22"/>
                <w:lang w:val="en-US"/>
              </w:rPr>
              <w:t>entry in</w:t>
            </w:r>
            <w:r w:rsidR="00DA1387">
              <w:rPr>
                <w:rFonts w:asciiTheme="minorHAnsi" w:hAnsiTheme="minorHAnsi" w:cstheme="minorHAnsi"/>
                <w:color w:val="000000" w:themeColor="text1"/>
                <w:sz w:val="22"/>
                <w:szCs w:val="22"/>
                <w:lang w:val="en-US"/>
              </w:rPr>
              <w:t>to</w:t>
            </w:r>
            <w:r w:rsidRPr="001B24A3">
              <w:rPr>
                <w:rFonts w:asciiTheme="minorHAnsi" w:hAnsiTheme="minorHAnsi" w:cstheme="minorHAnsi"/>
                <w:color w:val="000000" w:themeColor="text1"/>
                <w:sz w:val="22"/>
                <w:szCs w:val="22"/>
                <w:lang w:val="en-US"/>
              </w:rPr>
              <w:t xml:space="preserve"> the angioedema </w:t>
            </w:r>
            <w:r w:rsidR="006E21CC" w:rsidRPr="001B24A3">
              <w:rPr>
                <w:rFonts w:asciiTheme="minorHAnsi" w:hAnsiTheme="minorHAnsi" w:cstheme="minorHAnsi"/>
                <w:color w:val="000000" w:themeColor="text1"/>
                <w:sz w:val="22"/>
                <w:szCs w:val="22"/>
                <w:lang w:val="en-US"/>
              </w:rPr>
              <w:t>regist</w:t>
            </w:r>
            <w:r w:rsidR="006E21CC">
              <w:rPr>
                <w:rFonts w:asciiTheme="minorHAnsi" w:hAnsiTheme="minorHAnsi" w:cstheme="minorHAnsi"/>
                <w:color w:val="000000" w:themeColor="text1"/>
                <w:sz w:val="22"/>
                <w:szCs w:val="22"/>
                <w:lang w:val="en-US"/>
              </w:rPr>
              <w:t>ry</w:t>
            </w:r>
            <w:r w:rsidRPr="001B24A3">
              <w:rPr>
                <w:rFonts w:asciiTheme="minorHAnsi" w:hAnsiTheme="minorHAnsi" w:cstheme="minorHAnsi"/>
                <w:color w:val="000000" w:themeColor="text1"/>
                <w:sz w:val="22"/>
                <w:szCs w:val="22"/>
                <w:lang w:val="en-US"/>
              </w:rPr>
              <w:t xml:space="preserve">. The same applies to a refusal </w:t>
            </w:r>
            <w:r w:rsidR="002B21E1">
              <w:rPr>
                <w:rFonts w:asciiTheme="minorHAnsi" w:hAnsiTheme="minorHAnsi" w:cstheme="minorHAnsi"/>
                <w:color w:val="000000" w:themeColor="text1"/>
                <w:sz w:val="22"/>
                <w:szCs w:val="22"/>
                <w:lang w:val="en-US"/>
              </w:rPr>
              <w:t xml:space="preserve">to be </w:t>
            </w:r>
            <w:r w:rsidRPr="001B24A3">
              <w:rPr>
                <w:rFonts w:asciiTheme="minorHAnsi" w:hAnsiTheme="minorHAnsi" w:cstheme="minorHAnsi"/>
                <w:color w:val="000000" w:themeColor="text1"/>
                <w:sz w:val="22"/>
                <w:szCs w:val="22"/>
                <w:lang w:val="en-US"/>
              </w:rPr>
              <w:t>inclu</w:t>
            </w:r>
            <w:r w:rsidR="002B21E1">
              <w:rPr>
                <w:rFonts w:asciiTheme="minorHAnsi" w:hAnsiTheme="minorHAnsi" w:cstheme="minorHAnsi"/>
                <w:color w:val="000000" w:themeColor="text1"/>
                <w:sz w:val="22"/>
                <w:szCs w:val="22"/>
                <w:lang w:val="en-US"/>
              </w:rPr>
              <w:t xml:space="preserve">ded </w:t>
            </w:r>
            <w:r w:rsidRPr="001B24A3">
              <w:rPr>
                <w:rFonts w:asciiTheme="minorHAnsi" w:hAnsiTheme="minorHAnsi" w:cstheme="minorHAnsi"/>
                <w:color w:val="000000" w:themeColor="text1"/>
                <w:sz w:val="22"/>
                <w:szCs w:val="22"/>
                <w:lang w:val="en-US"/>
              </w:rPr>
              <w:t xml:space="preserve">in the </w:t>
            </w:r>
            <w:r w:rsidR="006E21CC" w:rsidRPr="001B24A3">
              <w:rPr>
                <w:rFonts w:asciiTheme="minorHAnsi" w:hAnsiTheme="minorHAnsi" w:cstheme="minorHAnsi"/>
                <w:color w:val="000000" w:themeColor="text1"/>
                <w:sz w:val="22"/>
                <w:szCs w:val="22"/>
                <w:lang w:val="en-US"/>
              </w:rPr>
              <w:t>regist</w:t>
            </w:r>
            <w:r w:rsidR="006E21CC">
              <w:rPr>
                <w:rFonts w:asciiTheme="minorHAnsi" w:hAnsiTheme="minorHAnsi" w:cstheme="minorHAnsi"/>
                <w:color w:val="000000" w:themeColor="text1"/>
                <w:sz w:val="22"/>
                <w:szCs w:val="22"/>
                <w:lang w:val="en-US"/>
              </w:rPr>
              <w:t>ry</w:t>
            </w:r>
            <w:r w:rsidRPr="001B24A3">
              <w:rPr>
                <w:rFonts w:asciiTheme="minorHAnsi" w:hAnsiTheme="minorHAnsi" w:cstheme="minorHAnsi"/>
                <w:color w:val="000000" w:themeColor="text1"/>
                <w:sz w:val="22"/>
                <w:szCs w:val="22"/>
                <w:lang w:val="en-US"/>
              </w:rPr>
              <w:t>.</w:t>
            </w:r>
          </w:p>
        </w:tc>
      </w:tr>
      <w:tr w:rsidR="00DB2F74" w:rsidRPr="001B24A3" w14:paraId="1AA743AA" w14:textId="77777777" w:rsidTr="00A22823">
        <w:trPr>
          <w:trHeight w:val="896"/>
        </w:trPr>
        <w:tc>
          <w:tcPr>
            <w:tcW w:w="3538" w:type="dxa"/>
            <w:tcBorders>
              <w:left w:val="single" w:sz="4" w:space="0" w:color="auto"/>
            </w:tcBorders>
          </w:tcPr>
          <w:p w14:paraId="3CF2D8B6" w14:textId="77AA84DB" w:rsidR="00DB2F74" w:rsidRPr="001B24A3" w:rsidRDefault="001C57CA" w:rsidP="00DB2F74">
            <w:pPr>
              <w:pStyle w:val="Default"/>
              <w:tabs>
                <w:tab w:val="left" w:pos="2707"/>
              </w:tabs>
              <w:autoSpaceDE/>
              <w:autoSpaceDN/>
              <w:adjustRightInd/>
              <w:rPr>
                <w:rFonts w:asciiTheme="minorHAnsi" w:hAnsiTheme="minorHAnsi" w:cstheme="minorHAnsi"/>
                <w:sz w:val="22"/>
                <w:szCs w:val="22"/>
                <w:lang w:val="en-US"/>
              </w:rPr>
            </w:pPr>
            <w:r>
              <w:rPr>
                <w:rFonts w:asciiTheme="minorHAnsi" w:hAnsiTheme="minorHAnsi" w:cstheme="minorHAnsi"/>
                <w:color w:val="000000"/>
                <w:sz w:val="22"/>
                <w:szCs w:val="22"/>
                <w:lang w:val="en-US"/>
              </w:rPr>
              <w:t xml:space="preserve">11 </w:t>
            </w:r>
            <w:r w:rsidR="00DB2F74" w:rsidRPr="001B24A3">
              <w:rPr>
                <w:rFonts w:asciiTheme="minorHAnsi" w:hAnsiTheme="minorHAnsi" w:cstheme="minorHAnsi"/>
                <w:color w:val="000000"/>
                <w:sz w:val="22"/>
                <w:szCs w:val="22"/>
                <w:lang w:val="en-US"/>
              </w:rPr>
              <w:t>a.</w:t>
            </w:r>
            <w:r w:rsidR="0024690D" w:rsidRPr="001B24A3">
              <w:rPr>
                <w:rFonts w:asciiTheme="minorHAnsi" w:hAnsiTheme="minorHAnsi" w:cstheme="minorHAnsi"/>
                <w:color w:val="000000"/>
                <w:sz w:val="22"/>
                <w:szCs w:val="22"/>
                <w:lang w:val="en-US"/>
              </w:rPr>
              <w:t xml:space="preserve"> </w:t>
            </w:r>
            <w:r w:rsidR="003717B8" w:rsidRPr="001B24A3">
              <w:rPr>
                <w:rFonts w:asciiTheme="minorHAnsi" w:hAnsiTheme="minorHAnsi" w:cstheme="minorHAnsi"/>
                <w:color w:val="000000"/>
                <w:sz w:val="22"/>
                <w:szCs w:val="22"/>
                <w:lang w:val="en-US"/>
              </w:rPr>
              <w:t>Medical benefit to be tested for the study participants (individual benefit for the individual patient)</w:t>
            </w:r>
          </w:p>
        </w:tc>
        <w:tc>
          <w:tcPr>
            <w:tcW w:w="5749" w:type="dxa"/>
          </w:tcPr>
          <w:p w14:paraId="636BB5F2" w14:textId="6424AD0F" w:rsidR="00DB2F74" w:rsidRPr="001B24A3" w:rsidRDefault="003717B8" w:rsidP="00DB2F74">
            <w:pPr>
              <w:pStyle w:val="Default"/>
              <w:rPr>
                <w:rFonts w:asciiTheme="minorHAnsi" w:hAnsiTheme="minorHAnsi" w:cstheme="minorHAnsi"/>
                <w:color w:val="000000"/>
                <w:sz w:val="22"/>
                <w:szCs w:val="22"/>
              </w:rPr>
            </w:pPr>
            <w:r w:rsidRPr="001B24A3">
              <w:rPr>
                <w:rFonts w:asciiTheme="minorHAnsi" w:hAnsiTheme="minorHAnsi" w:cstheme="minorHAnsi"/>
                <w:color w:val="000000"/>
                <w:sz w:val="22"/>
                <w:szCs w:val="22"/>
              </w:rPr>
              <w:t xml:space="preserve">Not </w:t>
            </w:r>
            <w:proofErr w:type="spellStart"/>
            <w:r w:rsidRPr="001B24A3">
              <w:rPr>
                <w:rFonts w:asciiTheme="minorHAnsi" w:hAnsiTheme="minorHAnsi" w:cstheme="minorHAnsi"/>
                <w:color w:val="000000"/>
                <w:sz w:val="22"/>
                <w:szCs w:val="22"/>
              </w:rPr>
              <w:t>applicable</w:t>
            </w:r>
            <w:proofErr w:type="spellEnd"/>
            <w:r w:rsidRPr="001B24A3">
              <w:rPr>
                <w:rFonts w:asciiTheme="minorHAnsi" w:hAnsiTheme="minorHAnsi" w:cstheme="minorHAnsi"/>
                <w:color w:val="000000"/>
                <w:sz w:val="22"/>
                <w:szCs w:val="22"/>
              </w:rPr>
              <w:t>.</w:t>
            </w:r>
          </w:p>
        </w:tc>
      </w:tr>
      <w:tr w:rsidR="00DB2F74" w:rsidRPr="008823CD" w14:paraId="29A13C45" w14:textId="77777777" w:rsidTr="00A22823">
        <w:trPr>
          <w:trHeight w:val="896"/>
        </w:trPr>
        <w:tc>
          <w:tcPr>
            <w:tcW w:w="3538" w:type="dxa"/>
            <w:tcBorders>
              <w:left w:val="single" w:sz="4" w:space="0" w:color="auto"/>
            </w:tcBorders>
          </w:tcPr>
          <w:p w14:paraId="72054492" w14:textId="6B93A4C1" w:rsidR="00DB2F74" w:rsidRPr="001B24A3" w:rsidRDefault="001C57CA" w:rsidP="00DB2F74">
            <w:pPr>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11 </w:t>
            </w:r>
            <w:r w:rsidR="0024690D" w:rsidRPr="001B24A3">
              <w:rPr>
                <w:rFonts w:asciiTheme="minorHAnsi" w:hAnsiTheme="minorHAnsi" w:cstheme="minorHAnsi"/>
                <w:color w:val="000000"/>
                <w:sz w:val="22"/>
                <w:szCs w:val="22"/>
                <w:lang w:val="en-US"/>
              </w:rPr>
              <w:t xml:space="preserve">b. </w:t>
            </w:r>
            <w:r w:rsidR="003717B8" w:rsidRPr="001B24A3">
              <w:rPr>
                <w:rFonts w:asciiTheme="minorHAnsi" w:hAnsiTheme="minorHAnsi" w:cstheme="minorHAnsi"/>
                <w:color w:val="000000"/>
                <w:sz w:val="22"/>
                <w:szCs w:val="22"/>
                <w:lang w:val="en-US"/>
              </w:rPr>
              <w:t>Medical benefit to be tested for persons with the disease in the future (group benefit)</w:t>
            </w:r>
          </w:p>
        </w:tc>
        <w:tc>
          <w:tcPr>
            <w:tcW w:w="5749" w:type="dxa"/>
          </w:tcPr>
          <w:p w14:paraId="31398400" w14:textId="0BECD480" w:rsidR="00DB2F74" w:rsidRPr="001B24A3" w:rsidRDefault="003717B8">
            <w:pPr>
              <w:pStyle w:val="Default"/>
              <w:rPr>
                <w:rFonts w:asciiTheme="minorHAnsi" w:hAnsiTheme="minorHAnsi" w:cstheme="minorHAnsi"/>
                <w:color w:val="000000"/>
                <w:sz w:val="22"/>
                <w:szCs w:val="22"/>
                <w:lang w:val="en-US"/>
              </w:rPr>
            </w:pPr>
            <w:r w:rsidRPr="001B24A3">
              <w:rPr>
                <w:rFonts w:asciiTheme="minorHAnsi" w:hAnsiTheme="minorHAnsi" w:cstheme="minorHAnsi"/>
                <w:color w:val="000000" w:themeColor="text1"/>
                <w:sz w:val="22"/>
                <w:szCs w:val="22"/>
                <w:lang w:val="en-US"/>
              </w:rPr>
              <w:t>The results of the registry provide new insights</w:t>
            </w:r>
            <w:r w:rsidR="002B21E1">
              <w:rPr>
                <w:rFonts w:asciiTheme="minorHAnsi" w:hAnsiTheme="minorHAnsi" w:cstheme="minorHAnsi"/>
                <w:color w:val="000000" w:themeColor="text1"/>
                <w:sz w:val="22"/>
                <w:szCs w:val="22"/>
                <w:lang w:val="en-US"/>
              </w:rPr>
              <w:t>, including the d</w:t>
            </w:r>
            <w:r w:rsidRPr="001B24A3">
              <w:rPr>
                <w:rFonts w:asciiTheme="minorHAnsi" w:hAnsiTheme="minorHAnsi" w:cstheme="minorHAnsi"/>
                <w:color w:val="000000" w:themeColor="text1"/>
                <w:sz w:val="22"/>
                <w:szCs w:val="22"/>
                <w:lang w:val="en-US"/>
              </w:rPr>
              <w:t xml:space="preserve">emographic characteristics of affected patients, disease progression </w:t>
            </w:r>
            <w:r w:rsidR="002B21E1">
              <w:rPr>
                <w:rFonts w:asciiTheme="minorHAnsi" w:hAnsiTheme="minorHAnsi" w:cstheme="minorHAnsi"/>
                <w:color w:val="000000" w:themeColor="text1"/>
                <w:sz w:val="22"/>
                <w:szCs w:val="22"/>
                <w:lang w:val="en-US"/>
              </w:rPr>
              <w:t>in</w:t>
            </w:r>
            <w:r w:rsidR="002B21E1" w:rsidRPr="001B24A3">
              <w:rPr>
                <w:rFonts w:asciiTheme="minorHAnsi" w:hAnsiTheme="minorHAnsi" w:cstheme="minorHAnsi"/>
                <w:color w:val="000000" w:themeColor="text1"/>
                <w:sz w:val="22"/>
                <w:szCs w:val="22"/>
                <w:lang w:val="en-US"/>
              </w:rPr>
              <w:t xml:space="preserve"> </w:t>
            </w:r>
            <w:r w:rsidRPr="001B24A3">
              <w:rPr>
                <w:rFonts w:asciiTheme="minorHAnsi" w:hAnsiTheme="minorHAnsi" w:cstheme="minorHAnsi"/>
                <w:color w:val="000000" w:themeColor="text1"/>
                <w:sz w:val="22"/>
                <w:szCs w:val="22"/>
                <w:lang w:val="en-US"/>
              </w:rPr>
              <w:t xml:space="preserve">the </w:t>
            </w:r>
            <w:r w:rsidR="002B21E1">
              <w:rPr>
                <w:rFonts w:asciiTheme="minorHAnsi" w:hAnsiTheme="minorHAnsi" w:cstheme="minorHAnsi"/>
                <w:color w:val="000000" w:themeColor="text1"/>
                <w:sz w:val="22"/>
                <w:szCs w:val="22"/>
                <w:lang w:val="en-US"/>
              </w:rPr>
              <w:t>various</w:t>
            </w:r>
            <w:r w:rsidR="002B21E1" w:rsidRPr="001B24A3">
              <w:rPr>
                <w:rFonts w:asciiTheme="minorHAnsi" w:hAnsiTheme="minorHAnsi" w:cstheme="minorHAnsi"/>
                <w:color w:val="000000" w:themeColor="text1"/>
                <w:sz w:val="22"/>
                <w:szCs w:val="22"/>
                <w:lang w:val="en-US"/>
              </w:rPr>
              <w:t xml:space="preserve"> </w:t>
            </w:r>
            <w:r w:rsidRPr="001B24A3">
              <w:rPr>
                <w:rFonts w:asciiTheme="minorHAnsi" w:hAnsiTheme="minorHAnsi" w:cstheme="minorHAnsi"/>
                <w:color w:val="000000" w:themeColor="text1"/>
                <w:sz w:val="22"/>
                <w:szCs w:val="22"/>
                <w:lang w:val="en-US"/>
              </w:rPr>
              <w:t xml:space="preserve">forms of recurrent angioedema, </w:t>
            </w:r>
            <w:r w:rsidR="002B21E1">
              <w:rPr>
                <w:rFonts w:asciiTheme="minorHAnsi" w:hAnsiTheme="minorHAnsi" w:cstheme="minorHAnsi"/>
                <w:color w:val="000000" w:themeColor="text1"/>
                <w:sz w:val="22"/>
                <w:szCs w:val="22"/>
                <w:lang w:val="en-US"/>
              </w:rPr>
              <w:t xml:space="preserve">the </w:t>
            </w:r>
            <w:r w:rsidRPr="001B24A3">
              <w:rPr>
                <w:rFonts w:asciiTheme="minorHAnsi" w:hAnsiTheme="minorHAnsi" w:cstheme="minorHAnsi"/>
                <w:color w:val="000000" w:themeColor="text1"/>
                <w:sz w:val="22"/>
                <w:szCs w:val="22"/>
                <w:lang w:val="en-US"/>
              </w:rPr>
              <w:t xml:space="preserve">underlying causes, </w:t>
            </w:r>
            <w:r w:rsidR="002B21E1">
              <w:rPr>
                <w:rFonts w:asciiTheme="minorHAnsi" w:hAnsiTheme="minorHAnsi" w:cstheme="minorHAnsi"/>
                <w:color w:val="000000" w:themeColor="text1"/>
                <w:sz w:val="22"/>
                <w:szCs w:val="22"/>
                <w:lang w:val="en-US"/>
              </w:rPr>
              <w:t xml:space="preserve">the </w:t>
            </w:r>
            <w:r w:rsidRPr="001B24A3">
              <w:rPr>
                <w:rFonts w:asciiTheme="minorHAnsi" w:hAnsiTheme="minorHAnsi" w:cstheme="minorHAnsi"/>
                <w:color w:val="000000" w:themeColor="text1"/>
                <w:sz w:val="22"/>
                <w:szCs w:val="22"/>
                <w:lang w:val="en-US"/>
              </w:rPr>
              <w:t>comorbidities</w:t>
            </w:r>
            <w:r w:rsidR="002B21E1">
              <w:rPr>
                <w:rFonts w:asciiTheme="minorHAnsi" w:hAnsiTheme="minorHAnsi" w:cstheme="minorHAnsi"/>
                <w:color w:val="000000" w:themeColor="text1"/>
                <w:sz w:val="22"/>
                <w:szCs w:val="22"/>
                <w:lang w:val="en-US"/>
              </w:rPr>
              <w:t xml:space="preserve"> of patients</w:t>
            </w:r>
            <w:r w:rsidRPr="001B24A3">
              <w:rPr>
                <w:rFonts w:asciiTheme="minorHAnsi" w:hAnsiTheme="minorHAnsi" w:cstheme="minorHAnsi"/>
                <w:color w:val="000000" w:themeColor="text1"/>
                <w:sz w:val="22"/>
                <w:szCs w:val="22"/>
                <w:lang w:val="en-US"/>
              </w:rPr>
              <w:t xml:space="preserve">, </w:t>
            </w:r>
            <w:r w:rsidR="002B21E1">
              <w:rPr>
                <w:rFonts w:asciiTheme="minorHAnsi" w:hAnsiTheme="minorHAnsi" w:cstheme="minorHAnsi"/>
                <w:color w:val="000000" w:themeColor="text1"/>
                <w:sz w:val="22"/>
                <w:szCs w:val="22"/>
                <w:lang w:val="en-US"/>
              </w:rPr>
              <w:t>the response to therapy</w:t>
            </w:r>
            <w:r w:rsidRPr="001B24A3">
              <w:rPr>
                <w:rFonts w:asciiTheme="minorHAnsi" w:hAnsiTheme="minorHAnsi" w:cstheme="minorHAnsi"/>
                <w:color w:val="000000" w:themeColor="text1"/>
                <w:sz w:val="22"/>
                <w:szCs w:val="22"/>
                <w:lang w:val="en-US"/>
              </w:rPr>
              <w:t xml:space="preserve">, </w:t>
            </w:r>
            <w:r w:rsidR="002B21E1">
              <w:rPr>
                <w:rFonts w:asciiTheme="minorHAnsi" w:hAnsiTheme="minorHAnsi" w:cstheme="minorHAnsi"/>
                <w:color w:val="000000" w:themeColor="text1"/>
                <w:sz w:val="22"/>
                <w:szCs w:val="22"/>
                <w:lang w:val="en-US"/>
              </w:rPr>
              <w:t xml:space="preserve">the impairment of the </w:t>
            </w:r>
            <w:r w:rsidRPr="001B24A3">
              <w:rPr>
                <w:rFonts w:asciiTheme="minorHAnsi" w:hAnsiTheme="minorHAnsi" w:cstheme="minorHAnsi"/>
                <w:color w:val="000000" w:themeColor="text1"/>
                <w:sz w:val="22"/>
                <w:szCs w:val="22"/>
                <w:lang w:val="en-US"/>
              </w:rPr>
              <w:t>quality of life</w:t>
            </w:r>
            <w:r w:rsidR="002B21E1">
              <w:rPr>
                <w:rFonts w:asciiTheme="minorHAnsi" w:hAnsiTheme="minorHAnsi" w:cstheme="minorHAnsi"/>
                <w:color w:val="000000" w:themeColor="text1"/>
                <w:sz w:val="22"/>
                <w:szCs w:val="22"/>
                <w:lang w:val="en-US"/>
              </w:rPr>
              <w:t xml:space="preserve"> of those affected as well as</w:t>
            </w:r>
            <w:r w:rsidRPr="001B24A3">
              <w:rPr>
                <w:rFonts w:asciiTheme="minorHAnsi" w:hAnsiTheme="minorHAnsi" w:cstheme="minorHAnsi"/>
                <w:color w:val="000000" w:themeColor="text1"/>
                <w:sz w:val="22"/>
                <w:szCs w:val="22"/>
                <w:lang w:val="en-US"/>
              </w:rPr>
              <w:t xml:space="preserve"> </w:t>
            </w:r>
            <w:r w:rsidR="002B21E1">
              <w:rPr>
                <w:rFonts w:asciiTheme="minorHAnsi" w:hAnsiTheme="minorHAnsi" w:cstheme="minorHAnsi"/>
                <w:color w:val="000000" w:themeColor="text1"/>
                <w:sz w:val="22"/>
                <w:szCs w:val="22"/>
                <w:lang w:val="en-US"/>
              </w:rPr>
              <w:t xml:space="preserve">the </w:t>
            </w:r>
            <w:r w:rsidRPr="001B24A3">
              <w:rPr>
                <w:rFonts w:asciiTheme="minorHAnsi" w:hAnsiTheme="minorHAnsi" w:cstheme="minorHAnsi"/>
                <w:color w:val="000000" w:themeColor="text1"/>
                <w:sz w:val="22"/>
                <w:szCs w:val="22"/>
                <w:lang w:val="en-US"/>
              </w:rPr>
              <w:t xml:space="preserve">direct and indirect </w:t>
            </w:r>
            <w:r w:rsidR="002B21E1">
              <w:rPr>
                <w:rFonts w:asciiTheme="minorHAnsi" w:hAnsiTheme="minorHAnsi" w:cstheme="minorHAnsi"/>
                <w:color w:val="000000" w:themeColor="text1"/>
                <w:sz w:val="22"/>
                <w:szCs w:val="22"/>
                <w:lang w:val="en-US"/>
              </w:rPr>
              <w:t>medical costs to be expected</w:t>
            </w:r>
            <w:r w:rsidRPr="001B24A3">
              <w:rPr>
                <w:rFonts w:asciiTheme="minorHAnsi" w:hAnsiTheme="minorHAnsi" w:cstheme="minorHAnsi"/>
                <w:color w:val="000000" w:themeColor="text1"/>
                <w:sz w:val="22"/>
                <w:szCs w:val="22"/>
                <w:lang w:val="en-US"/>
              </w:rPr>
              <w:t xml:space="preserve">. This will allow a better understanding of the different forms of angioedema and may serve to improve the care of future </w:t>
            </w:r>
            <w:r w:rsidR="002B21E1">
              <w:rPr>
                <w:rFonts w:asciiTheme="minorHAnsi" w:hAnsiTheme="minorHAnsi" w:cstheme="minorHAnsi"/>
                <w:color w:val="000000" w:themeColor="text1"/>
                <w:sz w:val="22"/>
                <w:szCs w:val="22"/>
                <w:lang w:val="en-US"/>
              </w:rPr>
              <w:t>patients</w:t>
            </w:r>
            <w:r w:rsidRPr="001B24A3">
              <w:rPr>
                <w:rFonts w:asciiTheme="minorHAnsi" w:hAnsiTheme="minorHAnsi" w:cstheme="minorHAnsi"/>
                <w:color w:val="000000" w:themeColor="text1"/>
                <w:sz w:val="22"/>
                <w:szCs w:val="22"/>
                <w:lang w:val="en-US"/>
              </w:rPr>
              <w:t>.</w:t>
            </w:r>
          </w:p>
        </w:tc>
      </w:tr>
      <w:tr w:rsidR="00DB2F74" w:rsidRPr="001B24A3" w14:paraId="23DAF6B1" w14:textId="77777777" w:rsidTr="00A22823">
        <w:trPr>
          <w:trHeight w:val="896"/>
        </w:trPr>
        <w:tc>
          <w:tcPr>
            <w:tcW w:w="3538" w:type="dxa"/>
            <w:tcBorders>
              <w:left w:val="single" w:sz="4" w:space="0" w:color="auto"/>
            </w:tcBorders>
          </w:tcPr>
          <w:p w14:paraId="57CB5006" w14:textId="05791259" w:rsidR="00DB2F74" w:rsidRPr="001B24A3" w:rsidRDefault="001C57CA" w:rsidP="00DB2F74">
            <w:pPr>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11 </w:t>
            </w:r>
            <w:r w:rsidR="00DB2F74" w:rsidRPr="001B24A3">
              <w:rPr>
                <w:rFonts w:asciiTheme="minorHAnsi" w:hAnsiTheme="minorHAnsi" w:cstheme="minorHAnsi"/>
                <w:color w:val="000000"/>
                <w:sz w:val="22"/>
                <w:szCs w:val="22"/>
                <w:lang w:val="en-US"/>
              </w:rPr>
              <w:t xml:space="preserve">c. </w:t>
            </w:r>
            <w:r w:rsidR="00EC4D68" w:rsidRPr="007F5196">
              <w:rPr>
                <w:rFonts w:asciiTheme="minorHAnsi" w:hAnsiTheme="minorHAnsi" w:cstheme="minorHAnsi"/>
                <w:bCs/>
                <w:color w:val="000000"/>
                <w:sz w:val="22"/>
                <w:szCs w:val="22"/>
                <w:lang w:val="en-US"/>
              </w:rPr>
              <w:t>Risks</w:t>
            </w:r>
            <w:r w:rsidR="00EC4D68" w:rsidRPr="001B24A3">
              <w:rPr>
                <w:rFonts w:asciiTheme="minorHAnsi" w:hAnsiTheme="minorHAnsi" w:cstheme="minorHAnsi"/>
                <w:b/>
                <w:bCs/>
                <w:color w:val="000000"/>
                <w:sz w:val="22"/>
                <w:szCs w:val="22"/>
                <w:lang w:val="en-US"/>
              </w:rPr>
              <w:t xml:space="preserve"> </w:t>
            </w:r>
            <w:r w:rsidR="00EC4D68" w:rsidRPr="00A22823">
              <w:rPr>
                <w:rFonts w:asciiTheme="minorHAnsi" w:hAnsiTheme="minorHAnsi" w:cstheme="minorHAnsi"/>
                <w:bCs/>
                <w:color w:val="000000"/>
                <w:sz w:val="22"/>
                <w:szCs w:val="22"/>
                <w:lang w:val="en-US"/>
              </w:rPr>
              <w:t>and burdens to study participants (list all in detail).</w:t>
            </w:r>
          </w:p>
        </w:tc>
        <w:tc>
          <w:tcPr>
            <w:tcW w:w="5749" w:type="dxa"/>
          </w:tcPr>
          <w:p w14:paraId="2293DEF3" w14:textId="17A0E155" w:rsidR="00DB2F74" w:rsidRPr="001B24A3" w:rsidRDefault="001C57CA" w:rsidP="00DB2F74">
            <w:pPr>
              <w:pStyle w:val="Default"/>
              <w:rPr>
                <w:rFonts w:asciiTheme="minorHAnsi" w:hAnsiTheme="minorHAnsi" w:cstheme="minorHAnsi"/>
                <w:color w:val="000000"/>
                <w:sz w:val="22"/>
                <w:szCs w:val="22"/>
              </w:rPr>
            </w:pPr>
            <w:r>
              <w:rPr>
                <w:rFonts w:asciiTheme="minorHAnsi" w:hAnsiTheme="minorHAnsi" w:cstheme="minorHAnsi"/>
                <w:color w:val="000000"/>
                <w:sz w:val="22"/>
                <w:szCs w:val="22"/>
              </w:rPr>
              <w:t xml:space="preserve">Not </w:t>
            </w:r>
            <w:proofErr w:type="spellStart"/>
            <w:r>
              <w:rPr>
                <w:rFonts w:asciiTheme="minorHAnsi" w:hAnsiTheme="minorHAnsi" w:cstheme="minorHAnsi"/>
                <w:color w:val="000000"/>
                <w:sz w:val="22"/>
                <w:szCs w:val="22"/>
              </w:rPr>
              <w:t>applicable</w:t>
            </w:r>
            <w:proofErr w:type="spellEnd"/>
            <w:r w:rsidR="00EC4D68" w:rsidRPr="001B24A3">
              <w:rPr>
                <w:rFonts w:asciiTheme="minorHAnsi" w:hAnsiTheme="minorHAnsi" w:cstheme="minorHAnsi"/>
                <w:color w:val="000000"/>
                <w:sz w:val="22"/>
                <w:szCs w:val="22"/>
              </w:rPr>
              <w:t>.</w:t>
            </w:r>
          </w:p>
        </w:tc>
      </w:tr>
      <w:tr w:rsidR="00DB2F74" w:rsidRPr="001B24A3" w14:paraId="30F6BBA7" w14:textId="77777777" w:rsidTr="00A22823">
        <w:trPr>
          <w:trHeight w:val="896"/>
        </w:trPr>
        <w:tc>
          <w:tcPr>
            <w:tcW w:w="3538" w:type="dxa"/>
            <w:tcBorders>
              <w:left w:val="single" w:sz="4" w:space="0" w:color="auto"/>
            </w:tcBorders>
          </w:tcPr>
          <w:p w14:paraId="7FE3067C" w14:textId="11F14183" w:rsidR="00DB2F74" w:rsidRPr="00A22823" w:rsidRDefault="00DB2F74">
            <w:pPr>
              <w:rPr>
                <w:rFonts w:asciiTheme="minorHAnsi" w:hAnsiTheme="minorHAnsi" w:cstheme="minorHAnsi"/>
                <w:color w:val="000000"/>
                <w:sz w:val="22"/>
                <w:szCs w:val="22"/>
                <w:lang w:val="en-US"/>
              </w:rPr>
            </w:pPr>
            <w:r w:rsidRPr="00A22823">
              <w:rPr>
                <w:rFonts w:asciiTheme="minorHAnsi" w:hAnsiTheme="minorHAnsi" w:cstheme="minorHAnsi"/>
                <w:color w:val="000000"/>
                <w:sz w:val="22"/>
                <w:szCs w:val="22"/>
                <w:lang w:val="en-US"/>
              </w:rPr>
              <w:t xml:space="preserve">12. </w:t>
            </w:r>
            <w:r w:rsidR="001C57CA" w:rsidRPr="00A22823">
              <w:rPr>
                <w:rFonts w:asciiTheme="minorHAnsi" w:hAnsiTheme="minorHAnsi" w:cstheme="minorHAnsi"/>
                <w:color w:val="000000"/>
                <w:sz w:val="22"/>
                <w:szCs w:val="22"/>
                <w:lang w:val="en-US"/>
              </w:rPr>
              <w:t>Measures to control risks</w:t>
            </w:r>
            <w:r w:rsidR="001C57CA">
              <w:rPr>
                <w:rFonts w:asciiTheme="minorHAnsi" w:hAnsiTheme="minorHAnsi" w:cstheme="minorHAnsi"/>
                <w:color w:val="000000"/>
                <w:sz w:val="22"/>
                <w:szCs w:val="22"/>
                <w:lang w:val="en-US"/>
              </w:rPr>
              <w:t>:</w:t>
            </w:r>
          </w:p>
        </w:tc>
        <w:tc>
          <w:tcPr>
            <w:tcW w:w="5749" w:type="dxa"/>
          </w:tcPr>
          <w:p w14:paraId="06DD7272" w14:textId="6F6B0AF0" w:rsidR="00DB2F74" w:rsidRPr="001B24A3" w:rsidRDefault="00EC4D68" w:rsidP="00DB2F74">
            <w:pPr>
              <w:pStyle w:val="Default"/>
              <w:rPr>
                <w:rFonts w:asciiTheme="minorHAnsi" w:hAnsiTheme="minorHAnsi" w:cstheme="minorHAnsi"/>
                <w:color w:val="000000"/>
                <w:sz w:val="22"/>
                <w:szCs w:val="22"/>
              </w:rPr>
            </w:pPr>
            <w:r w:rsidRPr="001B24A3">
              <w:rPr>
                <w:rFonts w:asciiTheme="minorHAnsi" w:hAnsiTheme="minorHAnsi" w:cstheme="minorHAnsi"/>
                <w:color w:val="000000"/>
                <w:sz w:val="22"/>
                <w:szCs w:val="22"/>
              </w:rPr>
              <w:t>No</w:t>
            </w:r>
            <w:r w:rsidR="001C57CA">
              <w:rPr>
                <w:rFonts w:asciiTheme="minorHAnsi" w:hAnsiTheme="minorHAnsi" w:cstheme="minorHAnsi"/>
                <w:color w:val="000000"/>
                <w:sz w:val="22"/>
                <w:szCs w:val="22"/>
              </w:rPr>
              <w:t xml:space="preserve">t </w:t>
            </w:r>
            <w:proofErr w:type="spellStart"/>
            <w:r w:rsidR="001C57CA">
              <w:rPr>
                <w:rFonts w:asciiTheme="minorHAnsi" w:hAnsiTheme="minorHAnsi" w:cstheme="minorHAnsi"/>
                <w:color w:val="000000"/>
                <w:sz w:val="22"/>
                <w:szCs w:val="22"/>
              </w:rPr>
              <w:t>applicable</w:t>
            </w:r>
            <w:proofErr w:type="spellEnd"/>
            <w:r w:rsidRPr="001B24A3">
              <w:rPr>
                <w:rFonts w:asciiTheme="minorHAnsi" w:hAnsiTheme="minorHAnsi" w:cstheme="minorHAnsi"/>
                <w:color w:val="000000"/>
                <w:sz w:val="22"/>
                <w:szCs w:val="22"/>
              </w:rPr>
              <w:t>.</w:t>
            </w:r>
          </w:p>
        </w:tc>
      </w:tr>
      <w:tr w:rsidR="00DB2F74" w:rsidRPr="001B24A3" w14:paraId="1C731F3F" w14:textId="77777777" w:rsidTr="00A22823">
        <w:trPr>
          <w:trHeight w:val="896"/>
        </w:trPr>
        <w:tc>
          <w:tcPr>
            <w:tcW w:w="3538" w:type="dxa"/>
            <w:tcBorders>
              <w:left w:val="single" w:sz="4" w:space="0" w:color="auto"/>
            </w:tcBorders>
          </w:tcPr>
          <w:p w14:paraId="5ACD20A4" w14:textId="0A9D9053" w:rsidR="00DB2F74" w:rsidRPr="001B24A3" w:rsidRDefault="00DB2F74" w:rsidP="00DB2F74">
            <w:pPr>
              <w:rPr>
                <w:rFonts w:asciiTheme="minorHAnsi" w:hAnsiTheme="minorHAnsi" w:cstheme="minorHAnsi"/>
                <w:color w:val="000000"/>
                <w:sz w:val="22"/>
                <w:szCs w:val="22"/>
              </w:rPr>
            </w:pPr>
            <w:r w:rsidRPr="001B24A3">
              <w:rPr>
                <w:rFonts w:asciiTheme="minorHAnsi" w:hAnsiTheme="minorHAnsi" w:cstheme="minorHAnsi"/>
                <w:sz w:val="22"/>
                <w:szCs w:val="22"/>
              </w:rPr>
              <w:t xml:space="preserve">13. </w:t>
            </w:r>
            <w:r w:rsidR="00EC4D68" w:rsidRPr="001B24A3">
              <w:rPr>
                <w:rFonts w:asciiTheme="minorHAnsi" w:hAnsiTheme="minorHAnsi" w:cstheme="minorHAnsi"/>
                <w:sz w:val="22"/>
                <w:szCs w:val="22"/>
              </w:rPr>
              <w:t xml:space="preserve">Termination </w:t>
            </w:r>
            <w:proofErr w:type="spellStart"/>
            <w:r w:rsidR="00EC4D68" w:rsidRPr="001B24A3">
              <w:rPr>
                <w:rFonts w:asciiTheme="minorHAnsi" w:hAnsiTheme="minorHAnsi" w:cstheme="minorHAnsi"/>
                <w:sz w:val="22"/>
                <w:szCs w:val="22"/>
              </w:rPr>
              <w:t>criteria</w:t>
            </w:r>
            <w:proofErr w:type="spellEnd"/>
            <w:r w:rsidR="001C57CA">
              <w:rPr>
                <w:rFonts w:asciiTheme="minorHAnsi" w:hAnsiTheme="minorHAnsi" w:cstheme="minorHAnsi"/>
                <w:sz w:val="22"/>
                <w:szCs w:val="22"/>
              </w:rPr>
              <w:t>:</w:t>
            </w:r>
          </w:p>
        </w:tc>
        <w:tc>
          <w:tcPr>
            <w:tcW w:w="5749" w:type="dxa"/>
          </w:tcPr>
          <w:p w14:paraId="23B235E4" w14:textId="788F9CE9" w:rsidR="00DB2F74" w:rsidRPr="001B24A3" w:rsidRDefault="00EC4D68" w:rsidP="00DB2F74">
            <w:pPr>
              <w:pStyle w:val="Default"/>
              <w:rPr>
                <w:rFonts w:asciiTheme="minorHAnsi" w:hAnsiTheme="minorHAnsi" w:cstheme="minorHAnsi"/>
                <w:color w:val="000000"/>
                <w:sz w:val="22"/>
                <w:szCs w:val="22"/>
              </w:rPr>
            </w:pPr>
            <w:r w:rsidRPr="001B24A3">
              <w:rPr>
                <w:rFonts w:asciiTheme="minorHAnsi" w:hAnsiTheme="minorHAnsi" w:cstheme="minorHAnsi"/>
                <w:color w:val="000000"/>
                <w:sz w:val="22"/>
                <w:szCs w:val="22"/>
              </w:rPr>
              <w:t>N</w:t>
            </w:r>
            <w:r w:rsidR="001C57CA">
              <w:rPr>
                <w:rFonts w:asciiTheme="minorHAnsi" w:hAnsiTheme="minorHAnsi" w:cstheme="minorHAnsi"/>
                <w:color w:val="000000"/>
                <w:sz w:val="22"/>
                <w:szCs w:val="22"/>
              </w:rPr>
              <w:t xml:space="preserve">ot </w:t>
            </w:r>
            <w:proofErr w:type="spellStart"/>
            <w:r w:rsidR="001C57CA">
              <w:rPr>
                <w:rFonts w:asciiTheme="minorHAnsi" w:hAnsiTheme="minorHAnsi" w:cstheme="minorHAnsi"/>
                <w:color w:val="000000"/>
                <w:sz w:val="22"/>
                <w:szCs w:val="22"/>
              </w:rPr>
              <w:t>applicable</w:t>
            </w:r>
            <w:proofErr w:type="spellEnd"/>
            <w:r w:rsidRPr="001B24A3">
              <w:rPr>
                <w:rFonts w:asciiTheme="minorHAnsi" w:hAnsiTheme="minorHAnsi" w:cstheme="minorHAnsi"/>
                <w:color w:val="000000"/>
                <w:sz w:val="22"/>
                <w:szCs w:val="22"/>
              </w:rPr>
              <w:t>.</w:t>
            </w:r>
          </w:p>
        </w:tc>
      </w:tr>
      <w:tr w:rsidR="00DB2F74" w:rsidRPr="008823CD" w14:paraId="09D34202" w14:textId="77777777" w:rsidTr="00A22823">
        <w:trPr>
          <w:trHeight w:val="896"/>
        </w:trPr>
        <w:tc>
          <w:tcPr>
            <w:tcW w:w="3538" w:type="dxa"/>
            <w:tcBorders>
              <w:left w:val="single" w:sz="4" w:space="0" w:color="auto"/>
            </w:tcBorders>
          </w:tcPr>
          <w:p w14:paraId="16709208" w14:textId="27620112" w:rsidR="00DB2F74" w:rsidRPr="001B24A3" w:rsidRDefault="00DB2F74">
            <w:pPr>
              <w:rPr>
                <w:rFonts w:asciiTheme="minorHAnsi" w:hAnsiTheme="minorHAnsi" w:cstheme="minorHAnsi"/>
                <w:sz w:val="22"/>
                <w:szCs w:val="22"/>
                <w:lang w:val="en-US"/>
              </w:rPr>
            </w:pPr>
            <w:r w:rsidRPr="001B24A3">
              <w:rPr>
                <w:rFonts w:asciiTheme="minorHAnsi" w:hAnsiTheme="minorHAnsi" w:cstheme="minorHAnsi"/>
                <w:sz w:val="22"/>
                <w:szCs w:val="22"/>
                <w:lang w:val="en-US"/>
              </w:rPr>
              <w:t xml:space="preserve">14. </w:t>
            </w:r>
            <w:r w:rsidR="00EC4D68" w:rsidRPr="001B24A3">
              <w:rPr>
                <w:rFonts w:asciiTheme="minorHAnsi" w:hAnsiTheme="minorHAnsi" w:cstheme="minorHAnsi"/>
                <w:sz w:val="22"/>
                <w:szCs w:val="22"/>
                <w:lang w:val="en-US"/>
              </w:rPr>
              <w:t>Number</w:t>
            </w:r>
            <w:r w:rsidR="001C57CA">
              <w:rPr>
                <w:rFonts w:asciiTheme="minorHAnsi" w:hAnsiTheme="minorHAnsi" w:cstheme="minorHAnsi"/>
                <w:sz w:val="22"/>
                <w:szCs w:val="22"/>
                <w:lang w:val="en-US"/>
              </w:rPr>
              <w:t xml:space="preserve"> of persons concerned and their </w:t>
            </w:r>
            <w:r w:rsidR="00EC4D68" w:rsidRPr="001B24A3">
              <w:rPr>
                <w:rFonts w:asciiTheme="minorHAnsi" w:hAnsiTheme="minorHAnsi" w:cstheme="minorHAnsi"/>
                <w:sz w:val="22"/>
                <w:szCs w:val="22"/>
                <w:lang w:val="en-US"/>
              </w:rPr>
              <w:t>age and gender</w:t>
            </w:r>
            <w:r w:rsidR="001C57CA">
              <w:rPr>
                <w:rFonts w:asciiTheme="minorHAnsi" w:hAnsiTheme="minorHAnsi" w:cstheme="minorHAnsi"/>
                <w:sz w:val="22"/>
                <w:szCs w:val="22"/>
                <w:lang w:val="en-US"/>
              </w:rPr>
              <w:t>:</w:t>
            </w:r>
          </w:p>
        </w:tc>
        <w:tc>
          <w:tcPr>
            <w:tcW w:w="5749" w:type="dxa"/>
          </w:tcPr>
          <w:p w14:paraId="396DE538" w14:textId="54A675F2" w:rsidR="00DB2F74" w:rsidRPr="001B24A3" w:rsidRDefault="00EC4D68">
            <w:pPr>
              <w:pStyle w:val="Default"/>
              <w:rPr>
                <w:rFonts w:asciiTheme="minorHAnsi" w:hAnsiTheme="minorHAnsi" w:cstheme="minorHAnsi"/>
                <w:color w:val="000000"/>
                <w:sz w:val="22"/>
                <w:szCs w:val="22"/>
                <w:lang w:val="en-US"/>
              </w:rPr>
            </w:pPr>
            <w:r w:rsidRPr="001B24A3">
              <w:rPr>
                <w:rFonts w:asciiTheme="minorHAnsi" w:hAnsiTheme="minorHAnsi" w:cstheme="minorHAnsi"/>
                <w:color w:val="000000" w:themeColor="text1"/>
                <w:sz w:val="22"/>
                <w:szCs w:val="22"/>
                <w:lang w:val="en-US"/>
              </w:rPr>
              <w:t xml:space="preserve">All affected patients with various forms of recurrent angioedema </w:t>
            </w:r>
            <w:r w:rsidR="00847C89">
              <w:rPr>
                <w:rFonts w:asciiTheme="minorHAnsi" w:hAnsiTheme="minorHAnsi" w:cstheme="minorHAnsi"/>
                <w:color w:val="000000" w:themeColor="text1"/>
                <w:sz w:val="22"/>
                <w:szCs w:val="22"/>
                <w:lang w:val="en-US"/>
              </w:rPr>
              <w:t>can be</w:t>
            </w:r>
            <w:r w:rsidRPr="001B24A3">
              <w:rPr>
                <w:rFonts w:asciiTheme="minorHAnsi" w:hAnsiTheme="minorHAnsi" w:cstheme="minorHAnsi"/>
                <w:color w:val="000000" w:themeColor="text1"/>
                <w:sz w:val="22"/>
                <w:szCs w:val="22"/>
                <w:lang w:val="en-US"/>
              </w:rPr>
              <w:t xml:space="preserve"> </w:t>
            </w:r>
            <w:r w:rsidR="002B21E1">
              <w:rPr>
                <w:rFonts w:asciiTheme="minorHAnsi" w:hAnsiTheme="minorHAnsi" w:cstheme="minorHAnsi"/>
                <w:color w:val="000000" w:themeColor="text1"/>
                <w:sz w:val="22"/>
                <w:szCs w:val="22"/>
                <w:lang w:val="en-US"/>
              </w:rPr>
              <w:t>entered</w:t>
            </w:r>
            <w:r w:rsidR="002B21E1" w:rsidRPr="001B24A3">
              <w:rPr>
                <w:rFonts w:asciiTheme="minorHAnsi" w:hAnsiTheme="minorHAnsi" w:cstheme="minorHAnsi"/>
                <w:color w:val="000000" w:themeColor="text1"/>
                <w:sz w:val="22"/>
                <w:szCs w:val="22"/>
                <w:lang w:val="en-US"/>
              </w:rPr>
              <w:t xml:space="preserve"> </w:t>
            </w:r>
            <w:r w:rsidRPr="001B24A3">
              <w:rPr>
                <w:rFonts w:asciiTheme="minorHAnsi" w:hAnsiTheme="minorHAnsi" w:cstheme="minorHAnsi"/>
                <w:color w:val="000000" w:themeColor="text1"/>
                <w:sz w:val="22"/>
                <w:szCs w:val="22"/>
                <w:lang w:val="en-US"/>
              </w:rPr>
              <w:t xml:space="preserve">in the </w:t>
            </w:r>
            <w:r w:rsidR="006E21CC" w:rsidRPr="001B24A3">
              <w:rPr>
                <w:rFonts w:asciiTheme="minorHAnsi" w:hAnsiTheme="minorHAnsi" w:cstheme="minorHAnsi"/>
                <w:color w:val="000000" w:themeColor="text1"/>
                <w:sz w:val="22"/>
                <w:szCs w:val="22"/>
                <w:lang w:val="en-US"/>
              </w:rPr>
              <w:t>regist</w:t>
            </w:r>
            <w:r w:rsidR="006E21CC">
              <w:rPr>
                <w:rFonts w:asciiTheme="minorHAnsi" w:hAnsiTheme="minorHAnsi" w:cstheme="minorHAnsi"/>
                <w:color w:val="000000" w:themeColor="text1"/>
                <w:sz w:val="22"/>
                <w:szCs w:val="22"/>
                <w:lang w:val="en-US"/>
              </w:rPr>
              <w:t>ry</w:t>
            </w:r>
            <w:r w:rsidRPr="001B24A3">
              <w:rPr>
                <w:rFonts w:asciiTheme="minorHAnsi" w:hAnsiTheme="minorHAnsi" w:cstheme="minorHAnsi"/>
                <w:color w:val="000000" w:themeColor="text1"/>
                <w:sz w:val="22"/>
                <w:szCs w:val="22"/>
                <w:lang w:val="en-US"/>
              </w:rPr>
              <w:t xml:space="preserve">, </w:t>
            </w:r>
            <w:r w:rsidR="00012A97">
              <w:rPr>
                <w:rFonts w:asciiTheme="minorHAnsi" w:hAnsiTheme="minorHAnsi" w:cstheme="minorHAnsi"/>
                <w:color w:val="000000" w:themeColor="text1"/>
                <w:sz w:val="22"/>
                <w:szCs w:val="22"/>
                <w:lang w:val="en-US"/>
              </w:rPr>
              <w:t xml:space="preserve">given </w:t>
            </w:r>
            <w:r w:rsidR="002B21E1">
              <w:rPr>
                <w:rFonts w:asciiTheme="minorHAnsi" w:hAnsiTheme="minorHAnsi" w:cstheme="minorHAnsi"/>
                <w:color w:val="000000" w:themeColor="text1"/>
                <w:sz w:val="22"/>
                <w:szCs w:val="22"/>
                <w:lang w:val="en-US"/>
              </w:rPr>
              <w:t>that</w:t>
            </w:r>
            <w:r w:rsidRPr="001B24A3">
              <w:rPr>
                <w:rFonts w:asciiTheme="minorHAnsi" w:hAnsiTheme="minorHAnsi" w:cstheme="minorHAnsi"/>
                <w:color w:val="000000" w:themeColor="text1"/>
                <w:sz w:val="22"/>
                <w:szCs w:val="22"/>
                <w:lang w:val="en-US"/>
              </w:rPr>
              <w:t xml:space="preserve"> </w:t>
            </w:r>
            <w:r w:rsidR="00012A97">
              <w:rPr>
                <w:rFonts w:asciiTheme="minorHAnsi" w:hAnsiTheme="minorHAnsi" w:cstheme="minorHAnsi"/>
                <w:color w:val="000000" w:themeColor="text1"/>
                <w:sz w:val="22"/>
                <w:szCs w:val="22"/>
                <w:lang w:val="en-US"/>
              </w:rPr>
              <w:t xml:space="preserve">a </w:t>
            </w:r>
            <w:r w:rsidRPr="001B24A3">
              <w:rPr>
                <w:rFonts w:asciiTheme="minorHAnsi" w:hAnsiTheme="minorHAnsi" w:cstheme="minorHAnsi"/>
                <w:color w:val="000000" w:themeColor="text1"/>
                <w:sz w:val="22"/>
                <w:szCs w:val="22"/>
                <w:lang w:val="en-US"/>
              </w:rPr>
              <w:t xml:space="preserve">written, dated, signed patient </w:t>
            </w:r>
            <w:r w:rsidR="00012A97">
              <w:rPr>
                <w:rFonts w:asciiTheme="minorHAnsi" w:hAnsiTheme="minorHAnsi" w:cstheme="minorHAnsi"/>
                <w:color w:val="000000" w:themeColor="text1"/>
                <w:sz w:val="22"/>
                <w:szCs w:val="22"/>
                <w:lang w:val="en-US"/>
              </w:rPr>
              <w:t xml:space="preserve">declaration of </w:t>
            </w:r>
            <w:r w:rsidRPr="001B24A3">
              <w:rPr>
                <w:rFonts w:asciiTheme="minorHAnsi" w:hAnsiTheme="minorHAnsi" w:cstheme="minorHAnsi"/>
                <w:color w:val="000000" w:themeColor="text1"/>
                <w:sz w:val="22"/>
                <w:szCs w:val="22"/>
                <w:lang w:val="en-US"/>
              </w:rPr>
              <w:t xml:space="preserve">consent is </w:t>
            </w:r>
            <w:r w:rsidR="00073042">
              <w:rPr>
                <w:rFonts w:asciiTheme="minorHAnsi" w:hAnsiTheme="minorHAnsi" w:cstheme="minorHAnsi"/>
                <w:color w:val="000000" w:themeColor="text1"/>
                <w:sz w:val="22"/>
                <w:szCs w:val="22"/>
                <w:lang w:val="en-US"/>
              </w:rPr>
              <w:t>available</w:t>
            </w:r>
            <w:r w:rsidRPr="001B24A3">
              <w:rPr>
                <w:rFonts w:asciiTheme="minorHAnsi" w:hAnsiTheme="minorHAnsi" w:cstheme="minorHAnsi"/>
                <w:color w:val="000000" w:themeColor="text1"/>
                <w:sz w:val="22"/>
                <w:szCs w:val="22"/>
                <w:lang w:val="en-US"/>
              </w:rPr>
              <w:t xml:space="preserve">. </w:t>
            </w:r>
            <w:r w:rsidR="00012A97">
              <w:rPr>
                <w:rFonts w:asciiTheme="minorHAnsi" w:hAnsiTheme="minorHAnsi" w:cstheme="minorHAnsi"/>
                <w:color w:val="000000" w:themeColor="text1"/>
                <w:sz w:val="22"/>
                <w:szCs w:val="22"/>
                <w:lang w:val="en-US"/>
              </w:rPr>
              <w:t>The</w:t>
            </w:r>
            <w:r w:rsidRPr="001B24A3">
              <w:rPr>
                <w:rFonts w:asciiTheme="minorHAnsi" w:hAnsiTheme="minorHAnsi" w:cstheme="minorHAnsi"/>
                <w:color w:val="000000" w:themeColor="text1"/>
                <w:sz w:val="22"/>
                <w:szCs w:val="22"/>
                <w:lang w:val="en-US"/>
              </w:rPr>
              <w:t xml:space="preserve"> number of patients</w:t>
            </w:r>
            <w:r w:rsidR="00012A97">
              <w:rPr>
                <w:rFonts w:asciiTheme="minorHAnsi" w:hAnsiTheme="minorHAnsi" w:cstheme="minorHAnsi"/>
                <w:color w:val="000000" w:themeColor="text1"/>
                <w:sz w:val="22"/>
                <w:szCs w:val="22"/>
                <w:lang w:val="en-US"/>
              </w:rPr>
              <w:t xml:space="preserve"> that can be</w:t>
            </w:r>
            <w:r w:rsidRPr="001B24A3">
              <w:rPr>
                <w:rFonts w:asciiTheme="minorHAnsi" w:hAnsiTheme="minorHAnsi" w:cstheme="minorHAnsi"/>
                <w:color w:val="000000" w:themeColor="text1"/>
                <w:sz w:val="22"/>
                <w:szCs w:val="22"/>
                <w:lang w:val="en-US"/>
              </w:rPr>
              <w:t xml:space="preserve"> included in the </w:t>
            </w:r>
            <w:r w:rsidR="006E21CC" w:rsidRPr="001B24A3">
              <w:rPr>
                <w:rFonts w:asciiTheme="minorHAnsi" w:hAnsiTheme="minorHAnsi" w:cstheme="minorHAnsi"/>
                <w:color w:val="000000" w:themeColor="text1"/>
                <w:sz w:val="22"/>
                <w:szCs w:val="22"/>
                <w:lang w:val="en-US"/>
              </w:rPr>
              <w:t>regist</w:t>
            </w:r>
            <w:r w:rsidR="006E21CC">
              <w:rPr>
                <w:rFonts w:asciiTheme="minorHAnsi" w:hAnsiTheme="minorHAnsi" w:cstheme="minorHAnsi"/>
                <w:color w:val="000000" w:themeColor="text1"/>
                <w:sz w:val="22"/>
                <w:szCs w:val="22"/>
                <w:lang w:val="en-US"/>
              </w:rPr>
              <w:t>ry</w:t>
            </w:r>
            <w:r w:rsidR="00012A97">
              <w:rPr>
                <w:rFonts w:asciiTheme="minorHAnsi" w:hAnsiTheme="minorHAnsi" w:cstheme="minorHAnsi"/>
                <w:color w:val="000000" w:themeColor="text1"/>
                <w:sz w:val="22"/>
                <w:szCs w:val="22"/>
                <w:lang w:val="en-US"/>
              </w:rPr>
              <w:t xml:space="preserve"> is not limited</w:t>
            </w:r>
            <w:r w:rsidRPr="001B24A3">
              <w:rPr>
                <w:rFonts w:asciiTheme="minorHAnsi" w:hAnsiTheme="minorHAnsi" w:cstheme="minorHAnsi"/>
                <w:color w:val="000000" w:themeColor="text1"/>
                <w:sz w:val="22"/>
                <w:szCs w:val="22"/>
                <w:lang w:val="en-US"/>
              </w:rPr>
              <w:t xml:space="preserve">. The intention is to </w:t>
            </w:r>
            <w:r w:rsidR="00012A97">
              <w:rPr>
                <w:rFonts w:asciiTheme="minorHAnsi" w:hAnsiTheme="minorHAnsi" w:cstheme="minorHAnsi"/>
                <w:color w:val="000000" w:themeColor="text1"/>
                <w:sz w:val="22"/>
                <w:szCs w:val="22"/>
                <w:lang w:val="en-US"/>
              </w:rPr>
              <w:t>consciously record</w:t>
            </w:r>
            <w:r w:rsidR="00012A97" w:rsidRPr="001B24A3">
              <w:rPr>
                <w:rFonts w:asciiTheme="minorHAnsi" w:hAnsiTheme="minorHAnsi" w:cstheme="minorHAnsi"/>
                <w:color w:val="000000" w:themeColor="text1"/>
                <w:sz w:val="22"/>
                <w:szCs w:val="22"/>
                <w:lang w:val="en-US"/>
              </w:rPr>
              <w:t xml:space="preserve"> </w:t>
            </w:r>
            <w:r w:rsidRPr="001B24A3">
              <w:rPr>
                <w:rFonts w:asciiTheme="minorHAnsi" w:hAnsiTheme="minorHAnsi" w:cstheme="minorHAnsi"/>
                <w:color w:val="000000" w:themeColor="text1"/>
                <w:sz w:val="22"/>
                <w:szCs w:val="22"/>
                <w:lang w:val="en-US"/>
              </w:rPr>
              <w:t>unselected data from clinical reality (real life data).</w:t>
            </w:r>
          </w:p>
        </w:tc>
      </w:tr>
      <w:tr w:rsidR="00DB2F74" w:rsidRPr="008823CD" w14:paraId="57ADAFE5" w14:textId="77777777" w:rsidTr="00A22823">
        <w:trPr>
          <w:trHeight w:val="896"/>
        </w:trPr>
        <w:tc>
          <w:tcPr>
            <w:tcW w:w="3538" w:type="dxa"/>
            <w:tcBorders>
              <w:left w:val="single" w:sz="4" w:space="0" w:color="auto"/>
            </w:tcBorders>
          </w:tcPr>
          <w:p w14:paraId="61A96D93" w14:textId="433672E8" w:rsidR="00EC4D68" w:rsidRPr="001B24A3" w:rsidRDefault="00DB2F74" w:rsidP="00EC4D68">
            <w:pPr>
              <w:autoSpaceDE w:val="0"/>
              <w:autoSpaceDN w:val="0"/>
              <w:adjustRightInd w:val="0"/>
              <w:rPr>
                <w:rFonts w:asciiTheme="minorHAnsi" w:hAnsiTheme="minorHAnsi" w:cstheme="minorHAnsi"/>
                <w:sz w:val="22"/>
                <w:szCs w:val="22"/>
                <w:lang w:val="en-US"/>
              </w:rPr>
            </w:pPr>
            <w:r w:rsidRPr="001B24A3">
              <w:rPr>
                <w:rFonts w:asciiTheme="minorHAnsi" w:hAnsiTheme="minorHAnsi" w:cstheme="minorHAnsi"/>
                <w:sz w:val="22"/>
                <w:szCs w:val="22"/>
                <w:lang w:val="en-US"/>
              </w:rPr>
              <w:t xml:space="preserve">15. </w:t>
            </w:r>
            <w:r w:rsidR="00EC4D68" w:rsidRPr="001B24A3">
              <w:rPr>
                <w:rFonts w:asciiTheme="minorHAnsi" w:hAnsiTheme="minorHAnsi" w:cstheme="minorHAnsi"/>
                <w:sz w:val="22"/>
                <w:szCs w:val="22"/>
                <w:lang w:val="en-US"/>
              </w:rPr>
              <w:t xml:space="preserve">Biometric </w:t>
            </w:r>
            <w:r w:rsidR="001C57CA">
              <w:rPr>
                <w:rFonts w:asciiTheme="minorHAnsi" w:hAnsiTheme="minorHAnsi" w:cstheme="minorHAnsi"/>
                <w:sz w:val="22"/>
                <w:szCs w:val="22"/>
                <w:lang w:val="en-US"/>
              </w:rPr>
              <w:t>planning</w:t>
            </w:r>
            <w:r w:rsidR="001C57CA" w:rsidRPr="001B24A3">
              <w:rPr>
                <w:rFonts w:asciiTheme="minorHAnsi" w:hAnsiTheme="minorHAnsi" w:cstheme="minorHAnsi"/>
                <w:sz w:val="22"/>
                <w:szCs w:val="22"/>
                <w:lang w:val="en-US"/>
              </w:rPr>
              <w:t xml:space="preserve"> </w:t>
            </w:r>
            <w:r w:rsidR="001C57CA">
              <w:rPr>
                <w:rFonts w:asciiTheme="minorHAnsi" w:hAnsiTheme="minorHAnsi" w:cstheme="minorHAnsi"/>
                <w:sz w:val="22"/>
                <w:szCs w:val="22"/>
                <w:lang w:val="en-US"/>
              </w:rPr>
              <w:t>stating</w:t>
            </w:r>
            <w:r w:rsidR="001C57CA" w:rsidRPr="001B24A3">
              <w:rPr>
                <w:rFonts w:asciiTheme="minorHAnsi" w:hAnsiTheme="minorHAnsi" w:cstheme="minorHAnsi"/>
                <w:sz w:val="22"/>
                <w:szCs w:val="22"/>
                <w:lang w:val="en-US"/>
              </w:rPr>
              <w:t xml:space="preserve"> </w:t>
            </w:r>
            <w:r w:rsidR="00EC4D68" w:rsidRPr="001B24A3">
              <w:rPr>
                <w:rFonts w:asciiTheme="minorHAnsi" w:hAnsiTheme="minorHAnsi" w:cstheme="minorHAnsi"/>
                <w:sz w:val="22"/>
                <w:szCs w:val="22"/>
                <w:lang w:val="en-US"/>
              </w:rPr>
              <w:t>statistical methodology, including justification for number of cases</w:t>
            </w:r>
            <w:r w:rsidR="001C57CA">
              <w:rPr>
                <w:rFonts w:asciiTheme="minorHAnsi" w:hAnsiTheme="minorHAnsi" w:cstheme="minorHAnsi"/>
                <w:sz w:val="22"/>
                <w:szCs w:val="22"/>
                <w:lang w:val="en-US"/>
              </w:rPr>
              <w:t>:</w:t>
            </w:r>
          </w:p>
          <w:p w14:paraId="7905ED36" w14:textId="1AE316F5" w:rsidR="002656AE" w:rsidRDefault="00EC4D68">
            <w:pPr>
              <w:pStyle w:val="Default"/>
              <w:autoSpaceDE/>
              <w:autoSpaceDN/>
              <w:adjustRightInd/>
              <w:rPr>
                <w:rFonts w:asciiTheme="minorHAnsi" w:hAnsiTheme="minorHAnsi" w:cstheme="minorHAnsi"/>
                <w:sz w:val="22"/>
                <w:szCs w:val="22"/>
                <w:lang w:val="en-US"/>
              </w:rPr>
            </w:pPr>
            <w:r w:rsidRPr="001B24A3">
              <w:rPr>
                <w:rFonts w:asciiTheme="minorHAnsi" w:hAnsiTheme="minorHAnsi" w:cstheme="minorHAnsi"/>
                <w:sz w:val="22"/>
                <w:szCs w:val="22"/>
                <w:lang w:val="en-US"/>
              </w:rPr>
              <w:t>Indication of the statistician(s)</w:t>
            </w:r>
            <w:r w:rsidR="002656AE">
              <w:rPr>
                <w:rFonts w:asciiTheme="minorHAnsi" w:hAnsiTheme="minorHAnsi" w:cstheme="minorHAnsi"/>
                <w:sz w:val="22"/>
                <w:szCs w:val="22"/>
                <w:lang w:val="en-US"/>
              </w:rPr>
              <w:t>:</w:t>
            </w:r>
          </w:p>
          <w:p w14:paraId="0FB78278" w14:textId="14F48554" w:rsidR="00565F20" w:rsidRPr="00A22823" w:rsidRDefault="00EC4D68">
            <w:pPr>
              <w:pStyle w:val="Default"/>
              <w:autoSpaceDE/>
              <w:autoSpaceDN/>
              <w:adjustRightInd/>
              <w:rPr>
                <w:rFonts w:asciiTheme="minorHAnsi" w:hAnsiTheme="minorHAnsi" w:cstheme="minorHAnsi"/>
                <w:sz w:val="16"/>
                <w:szCs w:val="16"/>
                <w:lang w:val="en-US"/>
              </w:rPr>
            </w:pPr>
            <w:r w:rsidRPr="00A22823">
              <w:rPr>
                <w:rFonts w:asciiTheme="minorHAnsi" w:hAnsiTheme="minorHAnsi" w:cstheme="minorHAnsi"/>
                <w:sz w:val="16"/>
                <w:szCs w:val="16"/>
                <w:lang w:val="en-US"/>
              </w:rPr>
              <w:t>(</w:t>
            </w:r>
            <w:r w:rsidR="002656AE">
              <w:rPr>
                <w:rFonts w:asciiTheme="minorHAnsi" w:hAnsiTheme="minorHAnsi" w:cstheme="minorHAnsi"/>
                <w:sz w:val="16"/>
                <w:szCs w:val="16"/>
                <w:lang w:val="en-US"/>
              </w:rPr>
              <w:t>I</w:t>
            </w:r>
            <w:r w:rsidRPr="00A22823">
              <w:rPr>
                <w:rFonts w:asciiTheme="minorHAnsi" w:hAnsiTheme="minorHAnsi" w:cstheme="minorHAnsi"/>
                <w:sz w:val="16"/>
                <w:szCs w:val="16"/>
                <w:lang w:val="en-US"/>
              </w:rPr>
              <w:t>f advice is given by the Institute of Biometry of the Charité, a signature must be included</w:t>
            </w:r>
            <w:r w:rsidR="002656AE">
              <w:rPr>
                <w:rFonts w:asciiTheme="minorHAnsi" w:hAnsiTheme="minorHAnsi" w:cstheme="minorHAnsi"/>
                <w:sz w:val="16"/>
                <w:szCs w:val="16"/>
                <w:lang w:val="en-US"/>
              </w:rPr>
              <w:t>.</w:t>
            </w:r>
            <w:r w:rsidRPr="00A22823">
              <w:rPr>
                <w:rFonts w:asciiTheme="minorHAnsi" w:hAnsiTheme="minorHAnsi" w:cstheme="minorHAnsi"/>
                <w:sz w:val="16"/>
                <w:szCs w:val="16"/>
                <w:lang w:val="en-US"/>
              </w:rPr>
              <w:t>)</w:t>
            </w:r>
          </w:p>
        </w:tc>
        <w:tc>
          <w:tcPr>
            <w:tcW w:w="5749" w:type="dxa"/>
          </w:tcPr>
          <w:p w14:paraId="6E116C7F" w14:textId="07B8FC12" w:rsidR="00DB2F74" w:rsidRPr="001B24A3" w:rsidRDefault="00EC4D68">
            <w:pPr>
              <w:pStyle w:val="Default"/>
              <w:rPr>
                <w:rFonts w:asciiTheme="minorHAnsi" w:hAnsiTheme="minorHAnsi" w:cstheme="minorHAnsi"/>
                <w:color w:val="000000"/>
                <w:sz w:val="22"/>
                <w:szCs w:val="22"/>
                <w:lang w:val="en-US"/>
              </w:rPr>
            </w:pPr>
            <w:r w:rsidRPr="001B24A3">
              <w:rPr>
                <w:rFonts w:asciiTheme="minorHAnsi" w:hAnsiTheme="minorHAnsi" w:cstheme="minorHAnsi"/>
                <w:color w:val="000000"/>
                <w:sz w:val="22"/>
                <w:szCs w:val="22"/>
                <w:lang w:val="en-US"/>
              </w:rPr>
              <w:t xml:space="preserve">Not applicable. There is no time limit for the </w:t>
            </w:r>
            <w:r w:rsidR="006E21CC" w:rsidRPr="001B24A3">
              <w:rPr>
                <w:rFonts w:asciiTheme="minorHAnsi" w:hAnsiTheme="minorHAnsi" w:cstheme="minorHAnsi"/>
                <w:color w:val="000000" w:themeColor="text1"/>
                <w:sz w:val="22"/>
                <w:szCs w:val="22"/>
                <w:lang w:val="en-US"/>
              </w:rPr>
              <w:t>regist</w:t>
            </w:r>
            <w:r w:rsidR="006E21CC">
              <w:rPr>
                <w:rFonts w:asciiTheme="minorHAnsi" w:hAnsiTheme="minorHAnsi" w:cstheme="minorHAnsi"/>
                <w:color w:val="000000" w:themeColor="text1"/>
                <w:sz w:val="22"/>
                <w:szCs w:val="22"/>
                <w:lang w:val="en-US"/>
              </w:rPr>
              <w:t>ry</w:t>
            </w:r>
            <w:r w:rsidRPr="001B24A3">
              <w:rPr>
                <w:rFonts w:asciiTheme="minorHAnsi" w:hAnsiTheme="minorHAnsi" w:cstheme="minorHAnsi"/>
                <w:color w:val="000000"/>
                <w:sz w:val="22"/>
                <w:szCs w:val="22"/>
                <w:lang w:val="en-US"/>
              </w:rPr>
              <w:t xml:space="preserve">, nor is there a limit on the number of patients </w:t>
            </w:r>
            <w:r w:rsidR="00012A97">
              <w:rPr>
                <w:rFonts w:asciiTheme="minorHAnsi" w:hAnsiTheme="minorHAnsi" w:cstheme="minorHAnsi"/>
                <w:color w:val="000000"/>
                <w:sz w:val="22"/>
                <w:szCs w:val="22"/>
                <w:lang w:val="en-US"/>
              </w:rPr>
              <w:t>participating</w:t>
            </w:r>
            <w:r w:rsidRPr="001B24A3">
              <w:rPr>
                <w:rFonts w:asciiTheme="minorHAnsi" w:hAnsiTheme="minorHAnsi" w:cstheme="minorHAnsi"/>
                <w:color w:val="000000"/>
                <w:sz w:val="22"/>
                <w:szCs w:val="22"/>
                <w:lang w:val="en-US"/>
              </w:rPr>
              <w:t>.</w:t>
            </w:r>
          </w:p>
        </w:tc>
      </w:tr>
      <w:tr w:rsidR="00DB2F74" w:rsidRPr="008823CD" w14:paraId="1A052747" w14:textId="77777777" w:rsidTr="00A22823">
        <w:trPr>
          <w:trHeight w:val="896"/>
        </w:trPr>
        <w:tc>
          <w:tcPr>
            <w:tcW w:w="3538" w:type="dxa"/>
            <w:tcBorders>
              <w:left w:val="single" w:sz="4" w:space="0" w:color="auto"/>
            </w:tcBorders>
          </w:tcPr>
          <w:p w14:paraId="43CEA9EA" w14:textId="20F7919E" w:rsidR="00DB2F74" w:rsidRPr="001B24A3" w:rsidRDefault="00DB2F74" w:rsidP="00DB2F74">
            <w:pPr>
              <w:rPr>
                <w:rFonts w:asciiTheme="minorHAnsi" w:hAnsiTheme="minorHAnsi" w:cstheme="minorHAnsi"/>
                <w:sz w:val="22"/>
                <w:szCs w:val="22"/>
                <w:lang w:val="en-US"/>
              </w:rPr>
            </w:pPr>
            <w:r w:rsidRPr="001B24A3">
              <w:rPr>
                <w:rFonts w:asciiTheme="minorHAnsi" w:hAnsiTheme="minorHAnsi" w:cstheme="minorHAnsi"/>
                <w:color w:val="000000"/>
                <w:sz w:val="22"/>
                <w:szCs w:val="22"/>
                <w:lang w:val="en-US"/>
              </w:rPr>
              <w:t xml:space="preserve">16. </w:t>
            </w:r>
            <w:r w:rsidR="00EC4D68" w:rsidRPr="001B24A3">
              <w:rPr>
                <w:rFonts w:asciiTheme="minorHAnsi" w:hAnsiTheme="minorHAnsi" w:cstheme="minorHAnsi"/>
                <w:color w:val="000000"/>
                <w:sz w:val="22"/>
                <w:szCs w:val="22"/>
                <w:lang w:val="en-US"/>
              </w:rPr>
              <w:t xml:space="preserve">Presentation and, if necessary, explanation of the </w:t>
            </w:r>
            <w:r w:rsidR="00EC4D68" w:rsidRPr="00A22823">
              <w:rPr>
                <w:rFonts w:asciiTheme="minorHAnsi" w:hAnsiTheme="minorHAnsi" w:cstheme="minorHAnsi"/>
                <w:b/>
                <w:color w:val="000000"/>
                <w:sz w:val="22"/>
                <w:szCs w:val="22"/>
                <w:lang w:val="en-US"/>
              </w:rPr>
              <w:t>inclusion and exclusion criteria</w:t>
            </w:r>
            <w:r w:rsidR="002656AE" w:rsidRPr="00A22823">
              <w:rPr>
                <w:rFonts w:asciiTheme="minorHAnsi" w:hAnsiTheme="minorHAnsi" w:cstheme="minorHAnsi"/>
                <w:b/>
                <w:color w:val="000000"/>
                <w:sz w:val="22"/>
                <w:szCs w:val="22"/>
                <w:lang w:val="en-US"/>
              </w:rPr>
              <w:t>:</w:t>
            </w:r>
          </w:p>
        </w:tc>
        <w:tc>
          <w:tcPr>
            <w:tcW w:w="5749" w:type="dxa"/>
          </w:tcPr>
          <w:p w14:paraId="1293DBD9" w14:textId="258519FC" w:rsidR="00DB2F74" w:rsidRPr="001B24A3" w:rsidRDefault="00ED780A">
            <w:pPr>
              <w:pStyle w:val="Default"/>
              <w:rPr>
                <w:rFonts w:asciiTheme="minorHAnsi" w:hAnsiTheme="minorHAnsi" w:cstheme="minorHAnsi"/>
                <w:color w:val="000000"/>
                <w:sz w:val="22"/>
                <w:szCs w:val="22"/>
                <w:lang w:val="en-US"/>
              </w:rPr>
            </w:pPr>
            <w:r w:rsidRPr="001B24A3">
              <w:rPr>
                <w:rFonts w:asciiTheme="minorHAnsi" w:hAnsiTheme="minorHAnsi" w:cstheme="minorHAnsi"/>
                <w:color w:val="000000" w:themeColor="text1"/>
                <w:sz w:val="22"/>
                <w:szCs w:val="22"/>
                <w:lang w:val="en-US"/>
              </w:rPr>
              <w:t>All affected patients with recurrent swelling</w:t>
            </w:r>
            <w:r w:rsidR="00012A97">
              <w:rPr>
                <w:rFonts w:asciiTheme="minorHAnsi" w:hAnsiTheme="minorHAnsi" w:cstheme="minorHAnsi"/>
                <w:color w:val="000000" w:themeColor="text1"/>
                <w:sz w:val="22"/>
                <w:szCs w:val="22"/>
                <w:lang w:val="en-US"/>
              </w:rPr>
              <w:t>s</w:t>
            </w:r>
            <w:r w:rsidRPr="001B24A3">
              <w:rPr>
                <w:rFonts w:asciiTheme="minorHAnsi" w:hAnsiTheme="minorHAnsi" w:cstheme="minorHAnsi"/>
                <w:color w:val="000000" w:themeColor="text1"/>
                <w:sz w:val="22"/>
                <w:szCs w:val="22"/>
                <w:lang w:val="en-US"/>
              </w:rPr>
              <w:t xml:space="preserve"> </w:t>
            </w:r>
            <w:r w:rsidR="00847C89">
              <w:rPr>
                <w:rFonts w:asciiTheme="minorHAnsi" w:hAnsiTheme="minorHAnsi" w:cstheme="minorHAnsi"/>
                <w:color w:val="000000" w:themeColor="text1"/>
                <w:sz w:val="22"/>
                <w:szCs w:val="22"/>
                <w:lang w:val="en-US"/>
              </w:rPr>
              <w:t>can</w:t>
            </w:r>
            <w:r w:rsidR="00073042">
              <w:rPr>
                <w:rFonts w:asciiTheme="minorHAnsi" w:hAnsiTheme="minorHAnsi" w:cstheme="minorHAnsi"/>
                <w:color w:val="000000" w:themeColor="text1"/>
                <w:sz w:val="22"/>
                <w:szCs w:val="22"/>
                <w:lang w:val="en-US"/>
              </w:rPr>
              <w:t xml:space="preserve"> be entered</w:t>
            </w:r>
            <w:r w:rsidR="00012A97" w:rsidRPr="001B24A3">
              <w:rPr>
                <w:rFonts w:asciiTheme="minorHAnsi" w:hAnsiTheme="minorHAnsi" w:cstheme="minorHAnsi"/>
                <w:color w:val="000000" w:themeColor="text1"/>
                <w:sz w:val="22"/>
                <w:szCs w:val="22"/>
                <w:lang w:val="en-US"/>
              </w:rPr>
              <w:t xml:space="preserve"> </w:t>
            </w:r>
            <w:r w:rsidRPr="001B24A3">
              <w:rPr>
                <w:rFonts w:asciiTheme="minorHAnsi" w:hAnsiTheme="minorHAnsi" w:cstheme="minorHAnsi"/>
                <w:color w:val="000000" w:themeColor="text1"/>
                <w:sz w:val="22"/>
                <w:szCs w:val="22"/>
                <w:lang w:val="en-US"/>
              </w:rPr>
              <w:t xml:space="preserve">in the </w:t>
            </w:r>
            <w:r w:rsidR="006E21CC" w:rsidRPr="001B24A3">
              <w:rPr>
                <w:rFonts w:asciiTheme="minorHAnsi" w:hAnsiTheme="minorHAnsi" w:cstheme="minorHAnsi"/>
                <w:color w:val="000000" w:themeColor="text1"/>
                <w:sz w:val="22"/>
                <w:szCs w:val="22"/>
                <w:lang w:val="en-US"/>
              </w:rPr>
              <w:t>regist</w:t>
            </w:r>
            <w:r w:rsidR="006E21CC">
              <w:rPr>
                <w:rFonts w:asciiTheme="minorHAnsi" w:hAnsiTheme="minorHAnsi" w:cstheme="minorHAnsi"/>
                <w:color w:val="000000" w:themeColor="text1"/>
                <w:sz w:val="22"/>
                <w:szCs w:val="22"/>
                <w:lang w:val="en-US"/>
              </w:rPr>
              <w:t>ry</w:t>
            </w:r>
            <w:r w:rsidR="00073042">
              <w:rPr>
                <w:rFonts w:asciiTheme="minorHAnsi" w:hAnsiTheme="minorHAnsi" w:cstheme="minorHAnsi"/>
                <w:color w:val="000000" w:themeColor="text1"/>
                <w:sz w:val="22"/>
                <w:szCs w:val="22"/>
                <w:lang w:val="en-US"/>
              </w:rPr>
              <w:t>, given that</w:t>
            </w:r>
            <w:r w:rsidR="00073042" w:rsidRPr="001B24A3">
              <w:rPr>
                <w:rFonts w:asciiTheme="minorHAnsi" w:hAnsiTheme="minorHAnsi" w:cstheme="minorHAnsi"/>
                <w:color w:val="000000" w:themeColor="text1"/>
                <w:sz w:val="22"/>
                <w:szCs w:val="22"/>
                <w:lang w:val="en-US"/>
              </w:rPr>
              <w:t xml:space="preserve"> </w:t>
            </w:r>
            <w:r w:rsidR="00073042">
              <w:rPr>
                <w:rFonts w:asciiTheme="minorHAnsi" w:hAnsiTheme="minorHAnsi" w:cstheme="minorHAnsi"/>
                <w:color w:val="000000" w:themeColor="text1"/>
                <w:sz w:val="22"/>
                <w:szCs w:val="22"/>
                <w:lang w:val="en-US"/>
              </w:rPr>
              <w:t xml:space="preserve">a </w:t>
            </w:r>
            <w:r w:rsidR="00073042" w:rsidRPr="001B24A3">
              <w:rPr>
                <w:rFonts w:asciiTheme="minorHAnsi" w:hAnsiTheme="minorHAnsi" w:cstheme="minorHAnsi"/>
                <w:color w:val="000000" w:themeColor="text1"/>
                <w:sz w:val="22"/>
                <w:szCs w:val="22"/>
                <w:lang w:val="en-US"/>
              </w:rPr>
              <w:t xml:space="preserve">written, dated, signed patient </w:t>
            </w:r>
            <w:r w:rsidR="00073042">
              <w:rPr>
                <w:rFonts w:asciiTheme="minorHAnsi" w:hAnsiTheme="minorHAnsi" w:cstheme="minorHAnsi"/>
                <w:color w:val="000000" w:themeColor="text1"/>
                <w:sz w:val="22"/>
                <w:szCs w:val="22"/>
                <w:lang w:val="en-US"/>
              </w:rPr>
              <w:t xml:space="preserve">declaration of </w:t>
            </w:r>
            <w:r w:rsidR="00073042" w:rsidRPr="001B24A3">
              <w:rPr>
                <w:rFonts w:asciiTheme="minorHAnsi" w:hAnsiTheme="minorHAnsi" w:cstheme="minorHAnsi"/>
                <w:color w:val="000000" w:themeColor="text1"/>
                <w:sz w:val="22"/>
                <w:szCs w:val="22"/>
                <w:lang w:val="en-US"/>
              </w:rPr>
              <w:t xml:space="preserve">consent is </w:t>
            </w:r>
            <w:r w:rsidR="00073042">
              <w:rPr>
                <w:rFonts w:asciiTheme="minorHAnsi" w:hAnsiTheme="minorHAnsi" w:cstheme="minorHAnsi"/>
                <w:color w:val="000000" w:themeColor="text1"/>
                <w:sz w:val="22"/>
                <w:szCs w:val="22"/>
                <w:lang w:val="en-US"/>
              </w:rPr>
              <w:t>available</w:t>
            </w:r>
            <w:r w:rsidR="00073042" w:rsidRPr="001B24A3">
              <w:rPr>
                <w:rFonts w:asciiTheme="minorHAnsi" w:hAnsiTheme="minorHAnsi" w:cstheme="minorHAnsi"/>
                <w:color w:val="000000" w:themeColor="text1"/>
                <w:sz w:val="22"/>
                <w:szCs w:val="22"/>
                <w:lang w:val="en-US"/>
              </w:rPr>
              <w:t>.</w:t>
            </w:r>
          </w:p>
        </w:tc>
      </w:tr>
      <w:tr w:rsidR="00DB2F74" w:rsidRPr="008823CD" w14:paraId="329E4235" w14:textId="77777777" w:rsidTr="00A22823">
        <w:trPr>
          <w:trHeight w:val="896"/>
        </w:trPr>
        <w:tc>
          <w:tcPr>
            <w:tcW w:w="3538" w:type="dxa"/>
            <w:tcBorders>
              <w:left w:val="single" w:sz="4" w:space="0" w:color="auto"/>
            </w:tcBorders>
          </w:tcPr>
          <w:p w14:paraId="1FC39945" w14:textId="5ACEAAAB" w:rsidR="00565F20" w:rsidRPr="001B24A3" w:rsidRDefault="002656AE">
            <w:pPr>
              <w:rPr>
                <w:rFonts w:asciiTheme="minorHAnsi" w:hAnsiTheme="minorHAnsi" w:cstheme="minorHAnsi"/>
                <w:sz w:val="22"/>
                <w:szCs w:val="22"/>
                <w:lang w:val="en-US"/>
              </w:rPr>
            </w:pPr>
            <w:r>
              <w:rPr>
                <w:rFonts w:asciiTheme="minorHAnsi" w:hAnsiTheme="minorHAnsi" w:cstheme="minorHAnsi"/>
                <w:color w:val="000000"/>
                <w:sz w:val="22"/>
                <w:szCs w:val="22"/>
                <w:lang w:val="en-US"/>
              </w:rPr>
              <w:t>16 a</w:t>
            </w:r>
            <w:r w:rsidR="00DB2F74" w:rsidRPr="001B24A3">
              <w:rPr>
                <w:rFonts w:asciiTheme="minorHAnsi" w:hAnsiTheme="minorHAnsi" w:cstheme="minorHAnsi"/>
                <w:color w:val="000000"/>
                <w:sz w:val="22"/>
                <w:szCs w:val="22"/>
                <w:lang w:val="en-US"/>
              </w:rPr>
              <w:t xml:space="preserve">. </w:t>
            </w:r>
            <w:r w:rsidR="00ED780A" w:rsidRPr="001B24A3">
              <w:rPr>
                <w:rFonts w:asciiTheme="minorHAnsi" w:hAnsiTheme="minorHAnsi" w:cstheme="minorHAnsi"/>
                <w:b/>
                <w:bCs/>
                <w:color w:val="000000"/>
                <w:sz w:val="22"/>
                <w:szCs w:val="22"/>
                <w:lang w:val="en-US"/>
              </w:rPr>
              <w:t xml:space="preserve">Study information </w:t>
            </w:r>
            <w:r w:rsidR="00ED780A" w:rsidRPr="00A22823">
              <w:rPr>
                <w:rFonts w:asciiTheme="minorHAnsi" w:hAnsiTheme="minorHAnsi" w:cstheme="minorHAnsi"/>
                <w:bCs/>
                <w:color w:val="000000"/>
                <w:sz w:val="22"/>
                <w:szCs w:val="22"/>
                <w:lang w:val="en-US"/>
              </w:rPr>
              <w:t xml:space="preserve">(who provides it verbally and in writing </w:t>
            </w:r>
            <w:r>
              <w:rPr>
                <w:rFonts w:asciiTheme="minorHAnsi" w:hAnsiTheme="minorHAnsi" w:cstheme="minorHAnsi"/>
                <w:bCs/>
                <w:color w:val="000000"/>
                <w:sz w:val="22"/>
                <w:szCs w:val="22"/>
                <w:lang w:val="en-US"/>
              </w:rPr>
              <w:t>as well as</w:t>
            </w:r>
            <w:r w:rsidRPr="00A22823">
              <w:rPr>
                <w:rFonts w:asciiTheme="minorHAnsi" w:hAnsiTheme="minorHAnsi" w:cstheme="minorHAnsi"/>
                <w:bCs/>
                <w:color w:val="000000"/>
                <w:sz w:val="22"/>
                <w:szCs w:val="22"/>
                <w:lang w:val="en-US"/>
              </w:rPr>
              <w:t xml:space="preserve"> </w:t>
            </w:r>
            <w:r w:rsidR="00ED780A" w:rsidRPr="00A22823">
              <w:rPr>
                <w:rFonts w:asciiTheme="minorHAnsi" w:hAnsiTheme="minorHAnsi" w:cstheme="minorHAnsi"/>
                <w:bCs/>
                <w:color w:val="000000"/>
                <w:sz w:val="22"/>
                <w:szCs w:val="22"/>
                <w:lang w:val="en-US"/>
              </w:rPr>
              <w:t>indication of how much time is left between informed consent and consent (written information attach</w:t>
            </w:r>
            <w:r>
              <w:rPr>
                <w:rFonts w:asciiTheme="minorHAnsi" w:hAnsiTheme="minorHAnsi" w:cstheme="minorHAnsi"/>
                <w:bCs/>
                <w:color w:val="000000"/>
                <w:sz w:val="22"/>
                <w:szCs w:val="22"/>
                <w:lang w:val="en-US"/>
              </w:rPr>
              <w:t>)):</w:t>
            </w:r>
          </w:p>
        </w:tc>
        <w:tc>
          <w:tcPr>
            <w:tcW w:w="5749" w:type="dxa"/>
          </w:tcPr>
          <w:p w14:paraId="1E36AA2A" w14:textId="4297B72B" w:rsidR="00ED780A" w:rsidRPr="001B24A3" w:rsidRDefault="00ED780A" w:rsidP="00ED780A">
            <w:pPr>
              <w:pStyle w:val="Default"/>
              <w:rPr>
                <w:rFonts w:asciiTheme="minorHAnsi" w:hAnsiTheme="minorHAnsi" w:cstheme="minorHAnsi"/>
                <w:color w:val="000000" w:themeColor="text1"/>
                <w:sz w:val="22"/>
                <w:szCs w:val="22"/>
                <w:lang w:val="en-US"/>
              </w:rPr>
            </w:pPr>
            <w:r w:rsidRPr="006E21CC">
              <w:rPr>
                <w:rFonts w:asciiTheme="minorHAnsi" w:hAnsiTheme="minorHAnsi" w:cstheme="minorHAnsi"/>
                <w:color w:val="000000" w:themeColor="text1"/>
                <w:sz w:val="22"/>
                <w:szCs w:val="22"/>
                <w:lang w:val="en-US"/>
              </w:rPr>
              <w:t xml:space="preserve">Patients eligible for the </w:t>
            </w:r>
            <w:r w:rsidR="006E21CC" w:rsidRPr="001B24A3">
              <w:rPr>
                <w:rFonts w:asciiTheme="minorHAnsi" w:hAnsiTheme="minorHAnsi" w:cstheme="minorHAnsi"/>
                <w:color w:val="000000" w:themeColor="text1"/>
                <w:sz w:val="22"/>
                <w:szCs w:val="22"/>
                <w:lang w:val="en-US"/>
              </w:rPr>
              <w:t>regist</w:t>
            </w:r>
            <w:r w:rsidR="006E21CC">
              <w:rPr>
                <w:rFonts w:asciiTheme="minorHAnsi" w:hAnsiTheme="minorHAnsi" w:cstheme="minorHAnsi"/>
                <w:color w:val="000000" w:themeColor="text1"/>
                <w:sz w:val="22"/>
                <w:szCs w:val="22"/>
                <w:lang w:val="en-US"/>
              </w:rPr>
              <w:t>ry</w:t>
            </w:r>
            <w:r w:rsidR="006E21CC" w:rsidRPr="001B24A3">
              <w:rPr>
                <w:rFonts w:asciiTheme="minorHAnsi" w:hAnsiTheme="minorHAnsi" w:cstheme="minorHAnsi"/>
                <w:color w:val="000000" w:themeColor="text1"/>
                <w:sz w:val="22"/>
                <w:szCs w:val="22"/>
                <w:lang w:val="en-US"/>
              </w:rPr>
              <w:t xml:space="preserve"> </w:t>
            </w:r>
            <w:r w:rsidRPr="006E21CC">
              <w:rPr>
                <w:rFonts w:asciiTheme="minorHAnsi" w:hAnsiTheme="minorHAnsi" w:cstheme="minorHAnsi"/>
                <w:color w:val="000000" w:themeColor="text1"/>
                <w:sz w:val="22"/>
                <w:szCs w:val="22"/>
                <w:lang w:val="en-US"/>
              </w:rPr>
              <w:t xml:space="preserve">will be informed about the angioedema registry in writing (with the help of a patient information leaflet) and, if necessary, additionally verbally. </w:t>
            </w:r>
            <w:r w:rsidR="007D5218">
              <w:rPr>
                <w:rFonts w:asciiTheme="minorHAnsi" w:hAnsiTheme="minorHAnsi" w:cstheme="minorHAnsi"/>
                <w:color w:val="000000" w:themeColor="text1"/>
                <w:sz w:val="22"/>
                <w:szCs w:val="22"/>
                <w:lang w:val="en-US"/>
              </w:rPr>
              <w:t>A</w:t>
            </w:r>
            <w:r w:rsidR="006E21CC">
              <w:rPr>
                <w:rFonts w:asciiTheme="minorHAnsi" w:hAnsiTheme="minorHAnsi" w:cstheme="minorHAnsi"/>
                <w:color w:val="000000" w:themeColor="text1"/>
                <w:sz w:val="22"/>
                <w:szCs w:val="22"/>
                <w:lang w:val="en-US"/>
              </w:rPr>
              <w:t xml:space="preserve"> w</w:t>
            </w:r>
            <w:r w:rsidRPr="006E21CC">
              <w:rPr>
                <w:rFonts w:asciiTheme="minorHAnsi" w:hAnsiTheme="minorHAnsi" w:cstheme="minorHAnsi"/>
                <w:color w:val="000000" w:themeColor="text1"/>
                <w:sz w:val="22"/>
                <w:szCs w:val="22"/>
                <w:lang w:val="en-US"/>
              </w:rPr>
              <w:t xml:space="preserve">ritten, dated, signed patient </w:t>
            </w:r>
            <w:r w:rsidR="006E21CC">
              <w:rPr>
                <w:rFonts w:asciiTheme="minorHAnsi" w:hAnsiTheme="minorHAnsi" w:cstheme="minorHAnsi"/>
                <w:color w:val="000000" w:themeColor="text1"/>
                <w:sz w:val="22"/>
                <w:szCs w:val="22"/>
                <w:lang w:val="en-US"/>
              </w:rPr>
              <w:t xml:space="preserve">declaration of </w:t>
            </w:r>
            <w:r w:rsidRPr="006E21CC">
              <w:rPr>
                <w:rFonts w:asciiTheme="minorHAnsi" w:hAnsiTheme="minorHAnsi" w:cstheme="minorHAnsi"/>
                <w:color w:val="000000" w:themeColor="text1"/>
                <w:sz w:val="22"/>
                <w:szCs w:val="22"/>
                <w:lang w:val="en-US"/>
              </w:rPr>
              <w:t xml:space="preserve">consent must be </w:t>
            </w:r>
            <w:r w:rsidR="007D5218">
              <w:rPr>
                <w:rFonts w:asciiTheme="minorHAnsi" w:hAnsiTheme="minorHAnsi" w:cstheme="minorHAnsi"/>
                <w:color w:val="000000" w:themeColor="text1"/>
                <w:sz w:val="22"/>
                <w:szCs w:val="22"/>
                <w:lang w:val="en-US"/>
              </w:rPr>
              <w:t>present before patient data is entered into the registry</w:t>
            </w:r>
            <w:r w:rsidRPr="006E21CC">
              <w:rPr>
                <w:rFonts w:asciiTheme="minorHAnsi" w:hAnsiTheme="minorHAnsi" w:cstheme="minorHAnsi"/>
                <w:color w:val="000000" w:themeColor="text1"/>
                <w:sz w:val="22"/>
                <w:szCs w:val="22"/>
                <w:lang w:val="en-US"/>
              </w:rPr>
              <w:t>.</w:t>
            </w:r>
          </w:p>
          <w:p w14:paraId="322ADEB2" w14:textId="77777777" w:rsidR="00ED780A" w:rsidRPr="001B24A3" w:rsidRDefault="00ED780A" w:rsidP="00ED780A">
            <w:pPr>
              <w:pStyle w:val="Default"/>
              <w:rPr>
                <w:rFonts w:asciiTheme="minorHAnsi" w:hAnsiTheme="minorHAnsi" w:cstheme="minorHAnsi"/>
                <w:color w:val="000000" w:themeColor="text1"/>
                <w:sz w:val="22"/>
                <w:szCs w:val="22"/>
                <w:lang w:val="en-US"/>
              </w:rPr>
            </w:pPr>
          </w:p>
          <w:p w14:paraId="31AE2E44" w14:textId="515ABC58" w:rsidR="00ED780A" w:rsidRPr="001B24A3" w:rsidRDefault="00ED780A" w:rsidP="00ED780A">
            <w:pPr>
              <w:pStyle w:val="Default"/>
              <w:rPr>
                <w:rFonts w:asciiTheme="minorHAnsi" w:hAnsiTheme="minorHAnsi" w:cstheme="minorHAnsi"/>
                <w:color w:val="000000" w:themeColor="text1"/>
                <w:sz w:val="22"/>
                <w:szCs w:val="22"/>
                <w:lang w:val="en-US"/>
              </w:rPr>
            </w:pPr>
            <w:r w:rsidRPr="001B24A3">
              <w:rPr>
                <w:rFonts w:asciiTheme="minorHAnsi" w:hAnsiTheme="minorHAnsi" w:cstheme="minorHAnsi"/>
                <w:color w:val="000000" w:themeColor="text1"/>
                <w:sz w:val="22"/>
                <w:szCs w:val="22"/>
                <w:lang w:val="en-US"/>
              </w:rPr>
              <w:t xml:space="preserve">Participants will be given adequate time to decide </w:t>
            </w:r>
            <w:r w:rsidR="007D5218">
              <w:rPr>
                <w:rFonts w:asciiTheme="minorHAnsi" w:hAnsiTheme="minorHAnsi" w:cstheme="minorHAnsi"/>
                <w:color w:val="000000" w:themeColor="text1"/>
                <w:sz w:val="22"/>
                <w:szCs w:val="22"/>
                <w:lang w:val="en-US"/>
              </w:rPr>
              <w:t>if they wish for their entry</w:t>
            </w:r>
            <w:r w:rsidRPr="001B24A3">
              <w:rPr>
                <w:rFonts w:asciiTheme="minorHAnsi" w:hAnsiTheme="minorHAnsi" w:cstheme="minorHAnsi"/>
                <w:color w:val="000000" w:themeColor="text1"/>
                <w:sz w:val="22"/>
                <w:szCs w:val="22"/>
                <w:lang w:val="en-US"/>
              </w:rPr>
              <w:t xml:space="preserve"> in the angioedema registry.</w:t>
            </w:r>
          </w:p>
          <w:p w14:paraId="0231AF80" w14:textId="77777777" w:rsidR="00ED780A" w:rsidRPr="001B24A3" w:rsidRDefault="00ED780A" w:rsidP="00ED780A">
            <w:pPr>
              <w:pStyle w:val="Default"/>
              <w:rPr>
                <w:rFonts w:asciiTheme="minorHAnsi" w:hAnsiTheme="minorHAnsi" w:cstheme="minorHAnsi"/>
                <w:color w:val="000000" w:themeColor="text1"/>
                <w:sz w:val="22"/>
                <w:szCs w:val="22"/>
                <w:lang w:val="en-US"/>
              </w:rPr>
            </w:pPr>
          </w:p>
          <w:p w14:paraId="61109D7A" w14:textId="20F86000" w:rsidR="00DB2F74" w:rsidRPr="001B24A3" w:rsidRDefault="00ED780A" w:rsidP="00ED780A">
            <w:pPr>
              <w:pStyle w:val="Default"/>
              <w:rPr>
                <w:rFonts w:asciiTheme="minorHAnsi" w:hAnsiTheme="minorHAnsi" w:cstheme="minorHAnsi"/>
                <w:color w:val="000000"/>
                <w:sz w:val="22"/>
                <w:szCs w:val="22"/>
                <w:lang w:val="en-US"/>
              </w:rPr>
            </w:pPr>
            <w:r w:rsidRPr="001B24A3">
              <w:rPr>
                <w:rFonts w:asciiTheme="minorHAnsi" w:hAnsiTheme="minorHAnsi" w:cstheme="minorHAnsi"/>
                <w:color w:val="000000" w:themeColor="text1"/>
                <w:sz w:val="22"/>
                <w:szCs w:val="22"/>
                <w:lang w:val="en-US"/>
              </w:rPr>
              <w:t>See attachment</w:t>
            </w:r>
            <w:r w:rsidR="007D5218">
              <w:rPr>
                <w:rFonts w:asciiTheme="minorHAnsi" w:hAnsiTheme="minorHAnsi" w:cstheme="minorHAnsi"/>
                <w:color w:val="000000" w:themeColor="text1"/>
                <w:sz w:val="22"/>
                <w:szCs w:val="22"/>
                <w:lang w:val="en-US"/>
              </w:rPr>
              <w:t>:</w:t>
            </w:r>
            <w:r w:rsidRPr="001B24A3">
              <w:rPr>
                <w:rFonts w:asciiTheme="minorHAnsi" w:hAnsiTheme="minorHAnsi" w:cstheme="minorHAnsi"/>
                <w:color w:val="000000" w:themeColor="text1"/>
                <w:sz w:val="22"/>
                <w:szCs w:val="22"/>
                <w:lang w:val="en-US"/>
              </w:rPr>
              <w:t xml:space="preserve"> </w:t>
            </w:r>
            <w:r w:rsidR="007D5218" w:rsidRPr="00A53FD7">
              <w:rPr>
                <w:rFonts w:asciiTheme="minorHAnsi" w:hAnsiTheme="minorHAnsi" w:cstheme="minorHAnsi"/>
                <w:color w:val="000000" w:themeColor="text1"/>
                <w:sz w:val="22"/>
                <w:szCs w:val="22"/>
                <w:lang w:val="en-US"/>
              </w:rPr>
              <w:t>patient information leaflet</w:t>
            </w:r>
            <w:r w:rsidRPr="001B24A3">
              <w:rPr>
                <w:rFonts w:asciiTheme="minorHAnsi" w:hAnsiTheme="minorHAnsi" w:cstheme="minorHAnsi"/>
                <w:color w:val="000000" w:themeColor="text1"/>
                <w:sz w:val="22"/>
                <w:szCs w:val="22"/>
                <w:lang w:val="en-US"/>
              </w:rPr>
              <w:t>.</w:t>
            </w:r>
          </w:p>
        </w:tc>
      </w:tr>
      <w:tr w:rsidR="00DB2F74" w:rsidRPr="001B24A3" w14:paraId="06C4E5C6" w14:textId="77777777" w:rsidTr="00A22823">
        <w:trPr>
          <w:trHeight w:val="896"/>
        </w:trPr>
        <w:tc>
          <w:tcPr>
            <w:tcW w:w="3538" w:type="dxa"/>
            <w:tcBorders>
              <w:left w:val="single" w:sz="4" w:space="0" w:color="auto"/>
            </w:tcBorders>
          </w:tcPr>
          <w:p w14:paraId="5DD00171" w14:textId="7387A648" w:rsidR="00DB2F74" w:rsidRPr="001B24A3" w:rsidRDefault="002656AE">
            <w:pPr>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lastRenderedPageBreak/>
              <w:t>16 b</w:t>
            </w:r>
            <w:r w:rsidR="00DB2F74" w:rsidRPr="001B24A3">
              <w:rPr>
                <w:rFonts w:asciiTheme="minorHAnsi" w:hAnsiTheme="minorHAnsi" w:cstheme="minorHAnsi"/>
                <w:color w:val="000000"/>
                <w:sz w:val="22"/>
                <w:szCs w:val="22"/>
                <w:lang w:val="en-US"/>
              </w:rPr>
              <w:t xml:space="preserve">. </w:t>
            </w:r>
            <w:r w:rsidR="00ED780A" w:rsidRPr="001B24A3">
              <w:rPr>
                <w:rFonts w:asciiTheme="minorHAnsi" w:hAnsiTheme="minorHAnsi" w:cstheme="minorHAnsi"/>
                <w:b/>
                <w:bCs/>
                <w:color w:val="000000"/>
                <w:sz w:val="22"/>
                <w:szCs w:val="22"/>
                <w:lang w:val="en-US"/>
              </w:rPr>
              <w:t xml:space="preserve">Declaration of consent </w:t>
            </w:r>
            <w:r w:rsidR="00ED780A" w:rsidRPr="00A22823">
              <w:rPr>
                <w:rFonts w:asciiTheme="minorHAnsi" w:hAnsiTheme="minorHAnsi" w:cstheme="minorHAnsi"/>
                <w:bCs/>
                <w:color w:val="000000"/>
                <w:sz w:val="22"/>
                <w:szCs w:val="22"/>
                <w:lang w:val="en-US"/>
              </w:rPr>
              <w:t>(written form as attachment)</w:t>
            </w:r>
            <w:r>
              <w:rPr>
                <w:rFonts w:asciiTheme="minorHAnsi" w:hAnsiTheme="minorHAnsi" w:cstheme="minorHAnsi"/>
                <w:bCs/>
                <w:color w:val="000000"/>
                <w:sz w:val="22"/>
                <w:szCs w:val="22"/>
                <w:lang w:val="en-US"/>
              </w:rPr>
              <w:t>:</w:t>
            </w:r>
          </w:p>
        </w:tc>
        <w:tc>
          <w:tcPr>
            <w:tcW w:w="5749" w:type="dxa"/>
          </w:tcPr>
          <w:p w14:paraId="60F194E5" w14:textId="216E02F3" w:rsidR="00DB2F74" w:rsidRPr="001B24A3" w:rsidRDefault="00ED780A" w:rsidP="00DB2F74">
            <w:pPr>
              <w:pStyle w:val="Default"/>
              <w:rPr>
                <w:rFonts w:asciiTheme="minorHAnsi" w:hAnsiTheme="minorHAnsi" w:cstheme="minorHAnsi"/>
                <w:color w:val="000000"/>
                <w:sz w:val="22"/>
                <w:szCs w:val="22"/>
              </w:rPr>
            </w:pPr>
            <w:r w:rsidRPr="001B24A3">
              <w:rPr>
                <w:rFonts w:asciiTheme="minorHAnsi" w:hAnsiTheme="minorHAnsi" w:cstheme="minorHAnsi"/>
                <w:color w:val="000000"/>
                <w:sz w:val="22"/>
                <w:szCs w:val="22"/>
              </w:rPr>
              <w:t xml:space="preserve">See </w:t>
            </w:r>
            <w:proofErr w:type="spellStart"/>
            <w:r w:rsidRPr="001B24A3">
              <w:rPr>
                <w:rFonts w:asciiTheme="minorHAnsi" w:hAnsiTheme="minorHAnsi" w:cstheme="minorHAnsi"/>
                <w:color w:val="000000"/>
                <w:sz w:val="22"/>
                <w:szCs w:val="22"/>
              </w:rPr>
              <w:t>attachment</w:t>
            </w:r>
            <w:proofErr w:type="spellEnd"/>
            <w:r w:rsidRPr="001B24A3">
              <w:rPr>
                <w:rFonts w:asciiTheme="minorHAnsi" w:hAnsiTheme="minorHAnsi" w:cstheme="minorHAnsi"/>
                <w:color w:val="000000"/>
                <w:sz w:val="22"/>
                <w:szCs w:val="22"/>
              </w:rPr>
              <w:t>.</w:t>
            </w:r>
          </w:p>
        </w:tc>
      </w:tr>
      <w:tr w:rsidR="00DB2F74" w:rsidRPr="008823CD" w14:paraId="4E2A5A7A" w14:textId="77777777" w:rsidTr="00A22823">
        <w:trPr>
          <w:trHeight w:val="896"/>
        </w:trPr>
        <w:tc>
          <w:tcPr>
            <w:tcW w:w="3538" w:type="dxa"/>
            <w:tcBorders>
              <w:left w:val="single" w:sz="4" w:space="0" w:color="auto"/>
            </w:tcBorders>
          </w:tcPr>
          <w:p w14:paraId="62EBF3C5" w14:textId="2C383C4C" w:rsidR="00565F20" w:rsidRPr="001B24A3" w:rsidRDefault="002656AE">
            <w:pPr>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16 c.</w:t>
            </w:r>
            <w:r w:rsidR="00DB2F74" w:rsidRPr="001B24A3">
              <w:rPr>
                <w:rFonts w:asciiTheme="minorHAnsi" w:hAnsiTheme="minorHAnsi" w:cstheme="minorHAnsi"/>
                <w:color w:val="000000"/>
                <w:sz w:val="22"/>
                <w:szCs w:val="22"/>
                <w:lang w:val="en-US"/>
              </w:rPr>
              <w:t xml:space="preserve"> </w:t>
            </w:r>
            <w:r w:rsidR="00ED780A" w:rsidRPr="001B24A3">
              <w:rPr>
                <w:rFonts w:asciiTheme="minorHAnsi" w:hAnsiTheme="minorHAnsi" w:cstheme="minorHAnsi"/>
                <w:color w:val="000000"/>
                <w:sz w:val="22"/>
                <w:szCs w:val="22"/>
                <w:lang w:val="en-US"/>
              </w:rPr>
              <w:t xml:space="preserve">If applicable, </w:t>
            </w:r>
            <w:r w:rsidR="00ED780A" w:rsidRPr="00A22823">
              <w:rPr>
                <w:rFonts w:asciiTheme="minorHAnsi" w:hAnsiTheme="minorHAnsi" w:cstheme="minorHAnsi"/>
                <w:b/>
                <w:color w:val="000000"/>
                <w:sz w:val="22"/>
                <w:szCs w:val="22"/>
                <w:lang w:val="en-US"/>
              </w:rPr>
              <w:t>information and consent of the legal representative</w:t>
            </w:r>
            <w:r w:rsidR="00ED780A" w:rsidRPr="001B24A3">
              <w:rPr>
                <w:rFonts w:asciiTheme="minorHAnsi" w:hAnsiTheme="minorHAnsi" w:cstheme="minorHAnsi"/>
                <w:color w:val="000000"/>
                <w:sz w:val="22"/>
                <w:szCs w:val="22"/>
                <w:lang w:val="en-US"/>
              </w:rPr>
              <w:t xml:space="preserve"> (if applicable, also description of the procedure for setting up court-ordered care)</w:t>
            </w:r>
            <w:r>
              <w:rPr>
                <w:rFonts w:asciiTheme="minorHAnsi" w:hAnsiTheme="minorHAnsi" w:cstheme="minorHAnsi"/>
                <w:color w:val="000000"/>
                <w:sz w:val="22"/>
                <w:szCs w:val="22"/>
                <w:lang w:val="en-US"/>
              </w:rPr>
              <w:t>:</w:t>
            </w:r>
          </w:p>
        </w:tc>
        <w:tc>
          <w:tcPr>
            <w:tcW w:w="5749" w:type="dxa"/>
          </w:tcPr>
          <w:p w14:paraId="710ABB0A" w14:textId="3B2742C3" w:rsidR="00DB2F74" w:rsidRPr="001B24A3" w:rsidRDefault="00ED780A">
            <w:pPr>
              <w:pStyle w:val="Default"/>
              <w:rPr>
                <w:rFonts w:asciiTheme="minorHAnsi" w:hAnsiTheme="minorHAnsi" w:cstheme="minorHAnsi"/>
                <w:color w:val="000000"/>
                <w:sz w:val="22"/>
                <w:szCs w:val="22"/>
                <w:lang w:val="en-US"/>
              </w:rPr>
            </w:pPr>
            <w:r w:rsidRPr="001B24A3">
              <w:rPr>
                <w:rFonts w:asciiTheme="minorHAnsi" w:hAnsiTheme="minorHAnsi" w:cstheme="minorHAnsi"/>
                <w:color w:val="000000" w:themeColor="text1"/>
                <w:sz w:val="22"/>
                <w:szCs w:val="22"/>
                <w:lang w:val="en-US"/>
              </w:rPr>
              <w:t xml:space="preserve">If the patient is not of </w:t>
            </w:r>
            <w:r w:rsidR="007D5218">
              <w:rPr>
                <w:rFonts w:asciiTheme="minorHAnsi" w:hAnsiTheme="minorHAnsi" w:cstheme="minorHAnsi"/>
                <w:color w:val="000000" w:themeColor="text1"/>
                <w:sz w:val="22"/>
                <w:szCs w:val="22"/>
                <w:lang w:val="en-US"/>
              </w:rPr>
              <w:t xml:space="preserve">legal </w:t>
            </w:r>
            <w:r w:rsidRPr="001B24A3">
              <w:rPr>
                <w:rFonts w:asciiTheme="minorHAnsi" w:hAnsiTheme="minorHAnsi" w:cstheme="minorHAnsi"/>
                <w:color w:val="000000" w:themeColor="text1"/>
                <w:sz w:val="22"/>
                <w:szCs w:val="22"/>
                <w:lang w:val="en-US"/>
              </w:rPr>
              <w:t xml:space="preserve">age or if there is a guardianship relevant to the entry in the </w:t>
            </w:r>
            <w:r w:rsidR="006E21CC" w:rsidRPr="001B24A3">
              <w:rPr>
                <w:rFonts w:asciiTheme="minorHAnsi" w:hAnsiTheme="minorHAnsi" w:cstheme="minorHAnsi"/>
                <w:color w:val="000000" w:themeColor="text1"/>
                <w:sz w:val="22"/>
                <w:szCs w:val="22"/>
                <w:lang w:val="en-US"/>
              </w:rPr>
              <w:t>regist</w:t>
            </w:r>
            <w:r w:rsidR="006E21CC">
              <w:rPr>
                <w:rFonts w:asciiTheme="minorHAnsi" w:hAnsiTheme="minorHAnsi" w:cstheme="minorHAnsi"/>
                <w:color w:val="000000" w:themeColor="text1"/>
                <w:sz w:val="22"/>
                <w:szCs w:val="22"/>
                <w:lang w:val="en-US"/>
              </w:rPr>
              <w:t>ry</w:t>
            </w:r>
            <w:r w:rsidRPr="001B24A3">
              <w:rPr>
                <w:rFonts w:asciiTheme="minorHAnsi" w:hAnsiTheme="minorHAnsi" w:cstheme="minorHAnsi"/>
                <w:color w:val="000000" w:themeColor="text1"/>
                <w:sz w:val="22"/>
                <w:szCs w:val="22"/>
                <w:lang w:val="en-US"/>
              </w:rPr>
              <w:t xml:space="preserve">, the person and the legal guardian or guardian will be informed. </w:t>
            </w:r>
            <w:r w:rsidR="00397F2F">
              <w:rPr>
                <w:rFonts w:asciiTheme="minorHAnsi" w:hAnsiTheme="minorHAnsi" w:cstheme="minorHAnsi"/>
                <w:color w:val="000000" w:themeColor="text1"/>
                <w:sz w:val="22"/>
                <w:szCs w:val="22"/>
                <w:lang w:val="en-US"/>
              </w:rPr>
              <w:t xml:space="preserve">A written, dated, signed patient declaration of </w:t>
            </w:r>
            <w:r w:rsidRPr="001B24A3">
              <w:rPr>
                <w:rFonts w:asciiTheme="minorHAnsi" w:hAnsiTheme="minorHAnsi" w:cstheme="minorHAnsi"/>
                <w:color w:val="000000" w:themeColor="text1"/>
                <w:sz w:val="22"/>
                <w:szCs w:val="22"/>
                <w:lang w:val="en-US"/>
              </w:rPr>
              <w:t xml:space="preserve">consent must be </w:t>
            </w:r>
            <w:r w:rsidR="00397F2F">
              <w:rPr>
                <w:rFonts w:asciiTheme="minorHAnsi" w:hAnsiTheme="minorHAnsi" w:cstheme="minorHAnsi"/>
                <w:color w:val="000000" w:themeColor="text1"/>
                <w:sz w:val="22"/>
                <w:szCs w:val="22"/>
                <w:lang w:val="en-US"/>
              </w:rPr>
              <w:t>present</w:t>
            </w:r>
            <w:r w:rsidR="00397F2F" w:rsidRPr="001B24A3">
              <w:rPr>
                <w:rFonts w:asciiTheme="minorHAnsi" w:hAnsiTheme="minorHAnsi" w:cstheme="minorHAnsi"/>
                <w:color w:val="000000" w:themeColor="text1"/>
                <w:sz w:val="22"/>
                <w:szCs w:val="22"/>
                <w:lang w:val="en-US"/>
              </w:rPr>
              <w:t xml:space="preserve"> </w:t>
            </w:r>
            <w:r w:rsidRPr="001B24A3">
              <w:rPr>
                <w:rFonts w:asciiTheme="minorHAnsi" w:hAnsiTheme="minorHAnsi" w:cstheme="minorHAnsi"/>
                <w:color w:val="000000" w:themeColor="text1"/>
                <w:sz w:val="22"/>
                <w:szCs w:val="22"/>
                <w:lang w:val="en-US"/>
              </w:rPr>
              <w:t>from the person</w:t>
            </w:r>
            <w:r w:rsidR="00397F2F">
              <w:rPr>
                <w:rFonts w:asciiTheme="minorHAnsi" w:hAnsiTheme="minorHAnsi" w:cstheme="minorHAnsi"/>
                <w:color w:val="000000" w:themeColor="text1"/>
                <w:sz w:val="22"/>
                <w:szCs w:val="22"/>
                <w:lang w:val="en-US"/>
              </w:rPr>
              <w:t xml:space="preserve"> </w:t>
            </w:r>
            <w:r w:rsidR="00397F2F" w:rsidRPr="00600895">
              <w:rPr>
                <w:rFonts w:asciiTheme="minorHAnsi" w:hAnsiTheme="minorHAnsi" w:cstheme="minorHAnsi"/>
                <w:color w:val="000000" w:themeColor="text1"/>
                <w:sz w:val="22"/>
                <w:szCs w:val="22"/>
                <w:lang w:val="en-US"/>
              </w:rPr>
              <w:t>and</w:t>
            </w:r>
            <w:r w:rsidR="00397F2F">
              <w:rPr>
                <w:rFonts w:asciiTheme="minorHAnsi" w:hAnsiTheme="minorHAnsi" w:cstheme="minorHAnsi"/>
                <w:color w:val="000000" w:themeColor="text1"/>
                <w:sz w:val="22"/>
                <w:szCs w:val="22"/>
                <w:lang w:val="en-US"/>
              </w:rPr>
              <w:t xml:space="preserve"> </w:t>
            </w:r>
            <w:r w:rsidRPr="001B24A3">
              <w:rPr>
                <w:rFonts w:asciiTheme="minorHAnsi" w:hAnsiTheme="minorHAnsi" w:cstheme="minorHAnsi"/>
                <w:color w:val="000000" w:themeColor="text1"/>
                <w:sz w:val="22"/>
                <w:szCs w:val="22"/>
                <w:lang w:val="en-US"/>
              </w:rPr>
              <w:t>the legal guardian or guardian</w:t>
            </w:r>
            <w:r w:rsidR="00397F2F">
              <w:rPr>
                <w:rFonts w:asciiTheme="minorHAnsi" w:hAnsiTheme="minorHAnsi" w:cstheme="minorHAnsi"/>
                <w:color w:val="000000" w:themeColor="text1"/>
                <w:sz w:val="22"/>
                <w:szCs w:val="22"/>
                <w:lang w:val="en-US"/>
              </w:rPr>
              <w:t xml:space="preserve"> before patient data is entered into the registry</w:t>
            </w:r>
            <w:r w:rsidR="00397F2F" w:rsidRPr="00A53FD7">
              <w:rPr>
                <w:rFonts w:asciiTheme="minorHAnsi" w:hAnsiTheme="minorHAnsi" w:cstheme="minorHAnsi"/>
                <w:color w:val="000000" w:themeColor="text1"/>
                <w:sz w:val="22"/>
                <w:szCs w:val="22"/>
                <w:lang w:val="en-US"/>
              </w:rPr>
              <w:t>.</w:t>
            </w:r>
          </w:p>
        </w:tc>
      </w:tr>
      <w:tr w:rsidR="00DB2F74" w:rsidRPr="008823CD" w14:paraId="5D7BFAEC" w14:textId="77777777" w:rsidTr="00A22823">
        <w:trPr>
          <w:trHeight w:val="896"/>
        </w:trPr>
        <w:tc>
          <w:tcPr>
            <w:tcW w:w="3538" w:type="dxa"/>
            <w:tcBorders>
              <w:left w:val="single" w:sz="4" w:space="0" w:color="auto"/>
            </w:tcBorders>
          </w:tcPr>
          <w:p w14:paraId="26815B53" w14:textId="6496D626" w:rsidR="00DB2F74" w:rsidRPr="001B24A3" w:rsidRDefault="00DB2F74">
            <w:pPr>
              <w:rPr>
                <w:rFonts w:asciiTheme="minorHAnsi" w:hAnsiTheme="minorHAnsi" w:cstheme="minorHAnsi"/>
                <w:color w:val="000000"/>
                <w:sz w:val="22"/>
                <w:szCs w:val="22"/>
                <w:lang w:val="en-US"/>
              </w:rPr>
            </w:pPr>
            <w:r w:rsidRPr="001B24A3">
              <w:rPr>
                <w:rFonts w:asciiTheme="minorHAnsi" w:hAnsiTheme="minorHAnsi" w:cstheme="minorHAnsi"/>
                <w:color w:val="000000"/>
                <w:sz w:val="22"/>
                <w:szCs w:val="22"/>
                <w:lang w:val="en-US"/>
              </w:rPr>
              <w:t xml:space="preserve">17. </w:t>
            </w:r>
            <w:r w:rsidR="00ED780A" w:rsidRPr="001B24A3">
              <w:rPr>
                <w:rFonts w:asciiTheme="minorHAnsi" w:hAnsiTheme="minorHAnsi" w:cstheme="minorHAnsi"/>
                <w:color w:val="000000"/>
                <w:sz w:val="22"/>
                <w:szCs w:val="22"/>
                <w:lang w:val="en-US"/>
              </w:rPr>
              <w:t>Measures to recruit study participants (notice board?</w:t>
            </w:r>
            <w:r w:rsidR="002656AE">
              <w:rPr>
                <w:rFonts w:asciiTheme="minorHAnsi" w:hAnsiTheme="minorHAnsi" w:cstheme="minorHAnsi"/>
                <w:color w:val="000000"/>
                <w:sz w:val="22"/>
                <w:szCs w:val="22"/>
                <w:lang w:val="en-US"/>
              </w:rPr>
              <w:t xml:space="preserve"> N</w:t>
            </w:r>
            <w:r w:rsidR="00ED780A" w:rsidRPr="001B24A3">
              <w:rPr>
                <w:rFonts w:asciiTheme="minorHAnsi" w:hAnsiTheme="minorHAnsi" w:cstheme="minorHAnsi"/>
                <w:color w:val="000000"/>
                <w:sz w:val="22"/>
                <w:szCs w:val="22"/>
                <w:lang w:val="en-US"/>
              </w:rPr>
              <w:t>ewspaper ads? etc.)</w:t>
            </w:r>
            <w:r w:rsidR="002656AE">
              <w:rPr>
                <w:rFonts w:asciiTheme="minorHAnsi" w:hAnsiTheme="minorHAnsi" w:cstheme="minorHAnsi"/>
                <w:color w:val="000000"/>
                <w:sz w:val="22"/>
                <w:szCs w:val="22"/>
                <w:lang w:val="en-US"/>
              </w:rPr>
              <w:t>:</w:t>
            </w:r>
          </w:p>
        </w:tc>
        <w:tc>
          <w:tcPr>
            <w:tcW w:w="5749" w:type="dxa"/>
            <w:shd w:val="clear" w:color="auto" w:fill="auto"/>
          </w:tcPr>
          <w:p w14:paraId="4A5110E5" w14:textId="7C4FCF3A" w:rsidR="00DB2F74" w:rsidRPr="00A22823" w:rsidRDefault="00ED780A">
            <w:pPr>
              <w:pStyle w:val="Default"/>
              <w:jc w:val="both"/>
              <w:rPr>
                <w:rFonts w:asciiTheme="minorHAnsi" w:hAnsiTheme="minorHAnsi" w:cstheme="minorHAnsi"/>
                <w:color w:val="000000"/>
                <w:sz w:val="22"/>
                <w:szCs w:val="22"/>
                <w:highlight w:val="yellow"/>
                <w:lang w:val="en-US"/>
              </w:rPr>
            </w:pPr>
            <w:r w:rsidRPr="00D37C15">
              <w:rPr>
                <w:rFonts w:asciiTheme="minorHAnsi" w:hAnsiTheme="minorHAnsi" w:cstheme="minorHAnsi"/>
                <w:color w:val="000000" w:themeColor="text1"/>
                <w:sz w:val="22"/>
                <w:szCs w:val="22"/>
                <w:lang w:val="en-US"/>
              </w:rPr>
              <w:t xml:space="preserve">Patients </w:t>
            </w:r>
            <w:r w:rsidR="00D37C15">
              <w:rPr>
                <w:rFonts w:asciiTheme="minorHAnsi" w:hAnsiTheme="minorHAnsi" w:cstheme="minorHAnsi"/>
                <w:color w:val="000000" w:themeColor="text1"/>
                <w:sz w:val="22"/>
                <w:szCs w:val="22"/>
                <w:lang w:val="en-US"/>
              </w:rPr>
              <w:t>at</w:t>
            </w:r>
            <w:r w:rsidRPr="00D37C15">
              <w:rPr>
                <w:rFonts w:asciiTheme="minorHAnsi" w:hAnsiTheme="minorHAnsi" w:cstheme="minorHAnsi"/>
                <w:color w:val="000000" w:themeColor="text1"/>
                <w:sz w:val="22"/>
                <w:szCs w:val="22"/>
                <w:lang w:val="en-US"/>
              </w:rPr>
              <w:t xml:space="preserve"> the Institute of Allergy Research at the Charité are primarily recruited from the special consultation</w:t>
            </w:r>
            <w:r w:rsidR="00D37C15">
              <w:rPr>
                <w:rFonts w:asciiTheme="minorHAnsi" w:hAnsiTheme="minorHAnsi" w:cstheme="minorHAnsi"/>
                <w:color w:val="000000" w:themeColor="text1"/>
                <w:sz w:val="22"/>
                <w:szCs w:val="22"/>
                <w:lang w:val="en-US"/>
              </w:rPr>
              <w:t xml:space="preserve"> for </w:t>
            </w:r>
            <w:r w:rsidR="00D37C15" w:rsidRPr="00A53FD7">
              <w:rPr>
                <w:rFonts w:asciiTheme="minorHAnsi" w:hAnsiTheme="minorHAnsi" w:cstheme="minorHAnsi"/>
                <w:color w:val="000000" w:themeColor="text1"/>
                <w:sz w:val="22"/>
                <w:szCs w:val="22"/>
                <w:lang w:val="en-US"/>
              </w:rPr>
              <w:t>urticaria</w:t>
            </w:r>
            <w:r w:rsidRPr="00D37C15">
              <w:rPr>
                <w:rFonts w:asciiTheme="minorHAnsi" w:hAnsiTheme="minorHAnsi" w:cstheme="minorHAnsi"/>
                <w:color w:val="000000" w:themeColor="text1"/>
                <w:sz w:val="22"/>
                <w:szCs w:val="22"/>
                <w:lang w:val="en-US"/>
              </w:rPr>
              <w:t xml:space="preserve"> </w:t>
            </w:r>
            <w:r w:rsidR="00F86F20">
              <w:rPr>
                <w:rFonts w:asciiTheme="minorHAnsi" w:hAnsiTheme="minorHAnsi" w:cstheme="minorHAnsi"/>
                <w:color w:val="000000" w:themeColor="text1"/>
                <w:sz w:val="22"/>
                <w:szCs w:val="22"/>
                <w:lang w:val="en-US"/>
              </w:rPr>
              <w:t>and</w:t>
            </w:r>
            <w:r w:rsidRPr="00D37C15">
              <w:rPr>
                <w:rFonts w:asciiTheme="minorHAnsi" w:hAnsiTheme="minorHAnsi" w:cstheme="minorHAnsi"/>
                <w:color w:val="000000" w:themeColor="text1"/>
                <w:sz w:val="22"/>
                <w:szCs w:val="22"/>
                <w:lang w:val="en-US"/>
              </w:rPr>
              <w:t xml:space="preserve"> </w:t>
            </w:r>
            <w:r w:rsidR="00F86F20">
              <w:rPr>
                <w:rFonts w:asciiTheme="minorHAnsi" w:hAnsiTheme="minorHAnsi" w:cstheme="minorHAnsi"/>
                <w:color w:val="000000" w:themeColor="text1"/>
                <w:sz w:val="22"/>
                <w:szCs w:val="22"/>
                <w:lang w:val="en-US"/>
              </w:rPr>
              <w:t xml:space="preserve">the </w:t>
            </w:r>
            <w:r w:rsidRPr="00D37C15">
              <w:rPr>
                <w:rFonts w:asciiTheme="minorHAnsi" w:hAnsiTheme="minorHAnsi" w:cstheme="minorHAnsi"/>
                <w:color w:val="000000" w:themeColor="text1"/>
                <w:sz w:val="22"/>
                <w:szCs w:val="22"/>
                <w:lang w:val="en-US"/>
              </w:rPr>
              <w:t>angioedema consultation.</w:t>
            </w:r>
            <w:r w:rsidR="00F86F20">
              <w:rPr>
                <w:rFonts w:asciiTheme="minorHAnsi" w:hAnsiTheme="minorHAnsi" w:cstheme="minorHAnsi"/>
                <w:color w:val="000000" w:themeColor="text1"/>
                <w:sz w:val="22"/>
                <w:szCs w:val="22"/>
                <w:lang w:val="en-US"/>
              </w:rPr>
              <w:t xml:space="preserve"> </w:t>
            </w:r>
            <w:r w:rsidRPr="00D37C15">
              <w:rPr>
                <w:rFonts w:asciiTheme="minorHAnsi" w:hAnsiTheme="minorHAnsi" w:cstheme="minorHAnsi"/>
                <w:color w:val="000000" w:themeColor="text1"/>
                <w:sz w:val="22"/>
                <w:szCs w:val="22"/>
                <w:lang w:val="en-US"/>
              </w:rPr>
              <w:t xml:space="preserve">In principle, however, </w:t>
            </w:r>
            <w:r w:rsidR="00F86F20">
              <w:rPr>
                <w:rFonts w:asciiTheme="minorHAnsi" w:hAnsiTheme="minorHAnsi" w:cstheme="minorHAnsi"/>
                <w:color w:val="000000" w:themeColor="text1"/>
                <w:sz w:val="22"/>
                <w:szCs w:val="22"/>
                <w:lang w:val="en-US"/>
              </w:rPr>
              <w:t xml:space="preserve">a recruitment of </w:t>
            </w:r>
            <w:r w:rsidRPr="00D37C15">
              <w:rPr>
                <w:rFonts w:asciiTheme="minorHAnsi" w:hAnsiTheme="minorHAnsi" w:cstheme="minorHAnsi"/>
                <w:color w:val="000000" w:themeColor="text1"/>
                <w:sz w:val="22"/>
                <w:szCs w:val="22"/>
                <w:lang w:val="en-US"/>
              </w:rPr>
              <w:t>all affected patients from the clinical practice (from medical care)</w:t>
            </w:r>
            <w:r w:rsidR="00F86F20">
              <w:rPr>
                <w:rFonts w:asciiTheme="minorHAnsi" w:hAnsiTheme="minorHAnsi" w:cstheme="minorHAnsi"/>
                <w:color w:val="000000" w:themeColor="text1"/>
                <w:sz w:val="22"/>
                <w:szCs w:val="22"/>
                <w:lang w:val="en-US"/>
              </w:rPr>
              <w:t xml:space="preserve"> is possible</w:t>
            </w:r>
            <w:r w:rsidRPr="00D37C15">
              <w:rPr>
                <w:rFonts w:asciiTheme="minorHAnsi" w:hAnsiTheme="minorHAnsi" w:cstheme="minorHAnsi"/>
                <w:color w:val="000000" w:themeColor="text1"/>
                <w:sz w:val="22"/>
                <w:szCs w:val="22"/>
                <w:lang w:val="en-US"/>
              </w:rPr>
              <w:t>.</w:t>
            </w:r>
          </w:p>
        </w:tc>
      </w:tr>
      <w:tr w:rsidR="00DB2F74" w:rsidRPr="008823CD" w14:paraId="66AD7425" w14:textId="77777777" w:rsidTr="00A22823">
        <w:trPr>
          <w:trHeight w:val="896"/>
        </w:trPr>
        <w:tc>
          <w:tcPr>
            <w:tcW w:w="3538" w:type="dxa"/>
            <w:tcBorders>
              <w:left w:val="single" w:sz="4" w:space="0" w:color="auto"/>
            </w:tcBorders>
          </w:tcPr>
          <w:p w14:paraId="7C9DD002" w14:textId="1E6569AA" w:rsidR="00565F20" w:rsidRPr="001B24A3" w:rsidRDefault="00DB2F74">
            <w:pPr>
              <w:rPr>
                <w:rFonts w:asciiTheme="minorHAnsi" w:hAnsiTheme="minorHAnsi" w:cstheme="minorHAnsi"/>
                <w:bCs/>
                <w:color w:val="000000"/>
                <w:sz w:val="22"/>
                <w:szCs w:val="22"/>
                <w:lang w:val="en-US"/>
              </w:rPr>
            </w:pPr>
            <w:r w:rsidRPr="001B24A3">
              <w:rPr>
                <w:rFonts w:asciiTheme="minorHAnsi" w:hAnsiTheme="minorHAnsi" w:cstheme="minorHAnsi"/>
                <w:color w:val="000000"/>
                <w:sz w:val="22"/>
                <w:szCs w:val="22"/>
                <w:lang w:val="en-US"/>
              </w:rPr>
              <w:t xml:space="preserve">18. </w:t>
            </w:r>
            <w:r w:rsidR="00ED780A" w:rsidRPr="001B24A3">
              <w:rPr>
                <w:rFonts w:asciiTheme="minorHAnsi" w:hAnsiTheme="minorHAnsi" w:cstheme="minorHAnsi"/>
                <w:color w:val="000000"/>
                <w:sz w:val="22"/>
                <w:szCs w:val="22"/>
                <w:lang w:val="en-US"/>
              </w:rPr>
              <w:t xml:space="preserve">If applicable: </w:t>
            </w:r>
            <w:r w:rsidR="00ED780A" w:rsidRPr="00A22823">
              <w:rPr>
                <w:rFonts w:asciiTheme="minorHAnsi" w:hAnsiTheme="minorHAnsi" w:cstheme="minorHAnsi"/>
                <w:b/>
                <w:color w:val="000000"/>
                <w:sz w:val="22"/>
                <w:szCs w:val="22"/>
                <w:lang w:val="en-US"/>
              </w:rPr>
              <w:t xml:space="preserve">reason for inclusion and demonstration of therapeutic benefit for </w:t>
            </w:r>
            <w:r w:rsidR="002656AE">
              <w:rPr>
                <w:rFonts w:asciiTheme="minorHAnsi" w:hAnsiTheme="minorHAnsi" w:cstheme="minorHAnsi"/>
                <w:b/>
                <w:color w:val="000000"/>
                <w:sz w:val="22"/>
                <w:szCs w:val="22"/>
                <w:lang w:val="en-US"/>
              </w:rPr>
              <w:t>persons</w:t>
            </w:r>
            <w:r w:rsidR="002656AE" w:rsidRPr="00A22823">
              <w:rPr>
                <w:rFonts w:asciiTheme="minorHAnsi" w:hAnsiTheme="minorHAnsi" w:cstheme="minorHAnsi"/>
                <w:b/>
                <w:color w:val="000000"/>
                <w:sz w:val="22"/>
                <w:szCs w:val="22"/>
                <w:lang w:val="en-US"/>
              </w:rPr>
              <w:t xml:space="preserve"> </w:t>
            </w:r>
            <w:r w:rsidR="00ED780A" w:rsidRPr="00A22823">
              <w:rPr>
                <w:rFonts w:asciiTheme="minorHAnsi" w:hAnsiTheme="minorHAnsi" w:cstheme="minorHAnsi"/>
                <w:b/>
                <w:color w:val="000000"/>
                <w:sz w:val="22"/>
                <w:szCs w:val="22"/>
                <w:lang w:val="en-US"/>
              </w:rPr>
              <w:t>who are minors and</w:t>
            </w:r>
            <w:r w:rsidR="002656AE">
              <w:rPr>
                <w:rFonts w:asciiTheme="minorHAnsi" w:hAnsiTheme="minorHAnsi" w:cstheme="minorHAnsi"/>
                <w:b/>
                <w:color w:val="000000"/>
                <w:sz w:val="22"/>
                <w:szCs w:val="22"/>
                <w:lang w:val="en-US"/>
              </w:rPr>
              <w:t xml:space="preserve"> </w:t>
            </w:r>
            <w:r w:rsidR="00ED780A" w:rsidRPr="00A22823">
              <w:rPr>
                <w:rFonts w:asciiTheme="minorHAnsi" w:hAnsiTheme="minorHAnsi" w:cstheme="minorHAnsi"/>
                <w:b/>
                <w:color w:val="000000"/>
                <w:sz w:val="22"/>
                <w:szCs w:val="22"/>
                <w:lang w:val="en-US"/>
              </w:rPr>
              <w:t>/</w:t>
            </w:r>
            <w:r w:rsidR="002656AE">
              <w:rPr>
                <w:rFonts w:asciiTheme="minorHAnsi" w:hAnsiTheme="minorHAnsi" w:cstheme="minorHAnsi"/>
                <w:b/>
                <w:color w:val="000000"/>
                <w:sz w:val="22"/>
                <w:szCs w:val="22"/>
                <w:lang w:val="en-US"/>
              </w:rPr>
              <w:t xml:space="preserve"> </w:t>
            </w:r>
            <w:r w:rsidR="00ED780A" w:rsidRPr="00A22823">
              <w:rPr>
                <w:rFonts w:asciiTheme="minorHAnsi" w:hAnsiTheme="minorHAnsi" w:cstheme="minorHAnsi"/>
                <w:b/>
                <w:color w:val="000000"/>
                <w:sz w:val="22"/>
                <w:szCs w:val="22"/>
                <w:lang w:val="en-US"/>
              </w:rPr>
              <w:t>or unable to consent</w:t>
            </w:r>
            <w:r w:rsidR="002656AE">
              <w:rPr>
                <w:rFonts w:asciiTheme="minorHAnsi" w:hAnsiTheme="minorHAnsi" w:cstheme="minorHAnsi"/>
                <w:b/>
                <w:color w:val="000000"/>
                <w:sz w:val="22"/>
                <w:szCs w:val="22"/>
                <w:lang w:val="en-US"/>
              </w:rPr>
              <w:t>:</w:t>
            </w:r>
          </w:p>
        </w:tc>
        <w:tc>
          <w:tcPr>
            <w:tcW w:w="5749" w:type="dxa"/>
          </w:tcPr>
          <w:p w14:paraId="04B80F44" w14:textId="373F2887" w:rsidR="00DB2F74" w:rsidRPr="00A22823" w:rsidRDefault="00ED780A">
            <w:pPr>
              <w:pStyle w:val="Default"/>
              <w:rPr>
                <w:rFonts w:asciiTheme="minorHAnsi" w:hAnsiTheme="minorHAnsi" w:cstheme="minorHAnsi"/>
                <w:color w:val="000000"/>
                <w:sz w:val="22"/>
                <w:szCs w:val="22"/>
                <w:lang w:val="en-US"/>
              </w:rPr>
            </w:pPr>
            <w:r w:rsidRPr="001B24A3">
              <w:rPr>
                <w:rFonts w:asciiTheme="minorHAnsi" w:hAnsiTheme="minorHAnsi" w:cstheme="minorHAnsi"/>
                <w:color w:val="000000" w:themeColor="text1"/>
                <w:sz w:val="22"/>
                <w:szCs w:val="22"/>
                <w:lang w:val="en-US"/>
              </w:rPr>
              <w:t xml:space="preserve">Since data from the real treatment situation in clinical practice should be collected (real life data) and also children may be affected by recurrent angioedema, children and adolescents (minors) should not be excluded. </w:t>
            </w:r>
            <w:r w:rsidRPr="00A22823">
              <w:rPr>
                <w:rFonts w:asciiTheme="minorHAnsi" w:hAnsiTheme="minorHAnsi" w:cstheme="minorHAnsi"/>
                <w:color w:val="000000" w:themeColor="text1"/>
                <w:sz w:val="22"/>
                <w:szCs w:val="22"/>
                <w:lang w:val="en-US"/>
              </w:rPr>
              <w:t xml:space="preserve">The same applies to </w:t>
            </w:r>
            <w:r w:rsidR="00172AF1">
              <w:rPr>
                <w:rFonts w:asciiTheme="minorHAnsi" w:hAnsiTheme="minorHAnsi" w:cstheme="minorHAnsi"/>
                <w:color w:val="000000" w:themeColor="text1"/>
                <w:sz w:val="22"/>
                <w:szCs w:val="22"/>
                <w:lang w:val="en-US"/>
              </w:rPr>
              <w:t xml:space="preserve">patients that cannot agree to participate on their own. </w:t>
            </w:r>
          </w:p>
        </w:tc>
      </w:tr>
      <w:tr w:rsidR="00DB2F74" w:rsidRPr="008823CD" w14:paraId="004B8957" w14:textId="77777777" w:rsidTr="00A22823">
        <w:trPr>
          <w:trHeight w:val="896"/>
        </w:trPr>
        <w:tc>
          <w:tcPr>
            <w:tcW w:w="3538" w:type="dxa"/>
            <w:tcBorders>
              <w:left w:val="single" w:sz="4" w:space="0" w:color="auto"/>
            </w:tcBorders>
          </w:tcPr>
          <w:p w14:paraId="36A2DF84" w14:textId="6CD12469" w:rsidR="00DB2F74" w:rsidRPr="001B24A3" w:rsidRDefault="00DB2F74">
            <w:pPr>
              <w:pStyle w:val="Default"/>
              <w:autoSpaceDE/>
              <w:autoSpaceDN/>
              <w:adjustRightInd/>
              <w:rPr>
                <w:rFonts w:asciiTheme="minorHAnsi" w:hAnsiTheme="minorHAnsi" w:cstheme="minorHAnsi"/>
                <w:sz w:val="22"/>
                <w:szCs w:val="22"/>
                <w:lang w:val="en-US"/>
              </w:rPr>
            </w:pPr>
            <w:r w:rsidRPr="001B24A3">
              <w:rPr>
                <w:rFonts w:asciiTheme="minorHAnsi" w:hAnsiTheme="minorHAnsi" w:cstheme="minorHAnsi"/>
                <w:sz w:val="22"/>
                <w:szCs w:val="22"/>
                <w:lang w:val="en-US"/>
              </w:rPr>
              <w:t xml:space="preserve">19. </w:t>
            </w:r>
            <w:r w:rsidR="00ED780A" w:rsidRPr="001B24A3">
              <w:rPr>
                <w:rFonts w:asciiTheme="minorHAnsi" w:hAnsiTheme="minorHAnsi" w:cstheme="minorHAnsi"/>
                <w:sz w:val="22"/>
                <w:szCs w:val="22"/>
                <w:lang w:val="en-US"/>
              </w:rPr>
              <w:t xml:space="preserve">Relationship between study participant and </w:t>
            </w:r>
            <w:r w:rsidR="00212C7F">
              <w:rPr>
                <w:rFonts w:asciiTheme="minorHAnsi" w:hAnsiTheme="minorHAnsi" w:cstheme="minorHAnsi"/>
                <w:sz w:val="22"/>
                <w:szCs w:val="22"/>
                <w:lang w:val="en-US"/>
              </w:rPr>
              <w:t>doctor of the study</w:t>
            </w:r>
            <w:r w:rsidR="00212C7F" w:rsidRPr="001B24A3">
              <w:rPr>
                <w:rFonts w:asciiTheme="minorHAnsi" w:hAnsiTheme="minorHAnsi" w:cstheme="minorHAnsi"/>
                <w:sz w:val="22"/>
                <w:szCs w:val="22"/>
                <w:lang w:val="en-US"/>
              </w:rPr>
              <w:t xml:space="preserve"> </w:t>
            </w:r>
            <w:r w:rsidR="00ED780A" w:rsidRPr="001B24A3">
              <w:rPr>
                <w:rFonts w:asciiTheme="minorHAnsi" w:hAnsiTheme="minorHAnsi" w:cstheme="minorHAnsi"/>
                <w:sz w:val="22"/>
                <w:szCs w:val="22"/>
                <w:lang w:val="en-US"/>
              </w:rPr>
              <w:t>(</w:t>
            </w:r>
            <w:r w:rsidR="00212C7F">
              <w:rPr>
                <w:rFonts w:asciiTheme="minorHAnsi" w:hAnsiTheme="minorHAnsi" w:cstheme="minorHAnsi"/>
                <w:sz w:val="22"/>
                <w:szCs w:val="22"/>
                <w:lang w:val="en-US"/>
              </w:rPr>
              <w:t>i</w:t>
            </w:r>
            <w:r w:rsidR="00ED780A" w:rsidRPr="001B24A3">
              <w:rPr>
                <w:rFonts w:asciiTheme="minorHAnsi" w:hAnsiTheme="minorHAnsi" w:cstheme="minorHAnsi"/>
                <w:sz w:val="22"/>
                <w:szCs w:val="22"/>
                <w:lang w:val="en-US"/>
              </w:rPr>
              <w:t xml:space="preserve">s the </w:t>
            </w:r>
            <w:r w:rsidR="00212C7F">
              <w:rPr>
                <w:rFonts w:asciiTheme="minorHAnsi" w:hAnsiTheme="minorHAnsi" w:cstheme="minorHAnsi"/>
                <w:sz w:val="22"/>
                <w:szCs w:val="22"/>
                <w:lang w:val="en-US"/>
              </w:rPr>
              <w:t xml:space="preserve">doctor of the study </w:t>
            </w:r>
            <w:r w:rsidR="00ED780A" w:rsidRPr="001B24A3">
              <w:rPr>
                <w:rFonts w:asciiTheme="minorHAnsi" w:hAnsiTheme="minorHAnsi" w:cstheme="minorHAnsi"/>
                <w:sz w:val="22"/>
                <w:szCs w:val="22"/>
                <w:lang w:val="en-US"/>
              </w:rPr>
              <w:t xml:space="preserve">also the treating </w:t>
            </w:r>
            <w:r w:rsidR="00212C7F">
              <w:rPr>
                <w:rFonts w:asciiTheme="minorHAnsi" w:hAnsiTheme="minorHAnsi" w:cstheme="minorHAnsi"/>
                <w:sz w:val="22"/>
                <w:szCs w:val="22"/>
                <w:lang w:val="en-US"/>
              </w:rPr>
              <w:t>doctor</w:t>
            </w:r>
            <w:r w:rsidR="00ED780A" w:rsidRPr="001B24A3">
              <w:rPr>
                <w:rFonts w:asciiTheme="minorHAnsi" w:hAnsiTheme="minorHAnsi" w:cstheme="minorHAnsi"/>
                <w:sz w:val="22"/>
                <w:szCs w:val="22"/>
                <w:lang w:val="en-US"/>
              </w:rPr>
              <w:t>?)</w:t>
            </w:r>
            <w:r w:rsidR="00212C7F">
              <w:rPr>
                <w:rFonts w:asciiTheme="minorHAnsi" w:hAnsiTheme="minorHAnsi" w:cstheme="minorHAnsi"/>
                <w:sz w:val="22"/>
                <w:szCs w:val="22"/>
                <w:lang w:val="en-US"/>
              </w:rPr>
              <w:t>:</w:t>
            </w:r>
          </w:p>
        </w:tc>
        <w:tc>
          <w:tcPr>
            <w:tcW w:w="5749" w:type="dxa"/>
          </w:tcPr>
          <w:p w14:paraId="124F6E0D" w14:textId="1A3916B7" w:rsidR="00DB2F74" w:rsidRPr="001B24A3" w:rsidRDefault="00ED780A">
            <w:pPr>
              <w:pStyle w:val="Default"/>
              <w:rPr>
                <w:rFonts w:asciiTheme="minorHAnsi" w:hAnsiTheme="minorHAnsi" w:cstheme="minorHAnsi"/>
                <w:color w:val="000000"/>
                <w:sz w:val="22"/>
                <w:szCs w:val="22"/>
                <w:lang w:val="en-US"/>
              </w:rPr>
            </w:pPr>
            <w:r w:rsidRPr="001B24A3">
              <w:rPr>
                <w:rFonts w:asciiTheme="minorHAnsi" w:hAnsiTheme="minorHAnsi" w:cstheme="minorHAnsi"/>
                <w:color w:val="000000" w:themeColor="text1"/>
                <w:sz w:val="22"/>
                <w:szCs w:val="22"/>
                <w:lang w:val="en-US"/>
              </w:rPr>
              <w:t>There is a possibility that the doctor</w:t>
            </w:r>
            <w:r w:rsidR="00D37C15">
              <w:rPr>
                <w:rFonts w:asciiTheme="minorHAnsi" w:hAnsiTheme="minorHAnsi" w:cstheme="minorHAnsi"/>
                <w:color w:val="000000" w:themeColor="text1"/>
                <w:sz w:val="22"/>
                <w:szCs w:val="22"/>
                <w:lang w:val="en-US"/>
              </w:rPr>
              <w:t>,</w:t>
            </w:r>
            <w:r w:rsidRPr="001B24A3">
              <w:rPr>
                <w:rFonts w:asciiTheme="minorHAnsi" w:hAnsiTheme="minorHAnsi" w:cstheme="minorHAnsi"/>
                <w:color w:val="000000" w:themeColor="text1"/>
                <w:sz w:val="22"/>
                <w:szCs w:val="22"/>
                <w:lang w:val="en-US"/>
              </w:rPr>
              <w:t xml:space="preserve"> who is contacting </w:t>
            </w:r>
            <w:r w:rsidR="00781A93">
              <w:rPr>
                <w:rFonts w:asciiTheme="minorHAnsi" w:hAnsiTheme="minorHAnsi" w:cstheme="minorHAnsi"/>
                <w:color w:val="000000" w:themeColor="text1"/>
                <w:sz w:val="22"/>
                <w:szCs w:val="22"/>
                <w:lang w:val="en-US"/>
              </w:rPr>
              <w:t xml:space="preserve">and informing </w:t>
            </w:r>
            <w:r w:rsidR="00D37C15">
              <w:rPr>
                <w:rFonts w:asciiTheme="minorHAnsi" w:hAnsiTheme="minorHAnsi" w:cstheme="minorHAnsi"/>
                <w:color w:val="000000" w:themeColor="text1"/>
                <w:sz w:val="22"/>
                <w:szCs w:val="22"/>
                <w:lang w:val="en-US"/>
              </w:rPr>
              <w:t xml:space="preserve">the </w:t>
            </w:r>
            <w:r w:rsidRPr="001B24A3">
              <w:rPr>
                <w:rFonts w:asciiTheme="minorHAnsi" w:hAnsiTheme="minorHAnsi" w:cstheme="minorHAnsi"/>
                <w:color w:val="000000" w:themeColor="text1"/>
                <w:sz w:val="22"/>
                <w:szCs w:val="22"/>
                <w:lang w:val="en-US"/>
              </w:rPr>
              <w:t>patient</w:t>
            </w:r>
            <w:r w:rsidR="00D37C15">
              <w:rPr>
                <w:rFonts w:asciiTheme="minorHAnsi" w:hAnsiTheme="minorHAnsi" w:cstheme="minorHAnsi"/>
                <w:color w:val="000000" w:themeColor="text1"/>
                <w:sz w:val="22"/>
                <w:szCs w:val="22"/>
                <w:lang w:val="en-US"/>
              </w:rPr>
              <w:t xml:space="preserve">s </w:t>
            </w:r>
            <w:r w:rsidRPr="001B24A3">
              <w:rPr>
                <w:rFonts w:asciiTheme="minorHAnsi" w:hAnsiTheme="minorHAnsi" w:cstheme="minorHAnsi"/>
                <w:color w:val="000000" w:themeColor="text1"/>
                <w:sz w:val="22"/>
                <w:szCs w:val="22"/>
                <w:lang w:val="en-US"/>
              </w:rPr>
              <w:t>about the registry</w:t>
            </w:r>
            <w:r w:rsidR="00D37C15">
              <w:rPr>
                <w:rFonts w:asciiTheme="minorHAnsi" w:hAnsiTheme="minorHAnsi" w:cstheme="minorHAnsi"/>
                <w:color w:val="000000" w:themeColor="text1"/>
                <w:sz w:val="22"/>
                <w:szCs w:val="22"/>
                <w:lang w:val="en-US"/>
              </w:rPr>
              <w:t>,</w:t>
            </w:r>
            <w:r w:rsidRPr="001B24A3">
              <w:rPr>
                <w:rFonts w:asciiTheme="minorHAnsi" w:hAnsiTheme="minorHAnsi" w:cstheme="minorHAnsi"/>
                <w:color w:val="000000" w:themeColor="text1"/>
                <w:sz w:val="22"/>
                <w:szCs w:val="22"/>
                <w:lang w:val="en-US"/>
              </w:rPr>
              <w:t xml:space="preserve"> is at the same time the patient's attending </w:t>
            </w:r>
            <w:r w:rsidR="00D37C15">
              <w:rPr>
                <w:rFonts w:asciiTheme="minorHAnsi" w:hAnsiTheme="minorHAnsi" w:cstheme="minorHAnsi"/>
                <w:color w:val="000000" w:themeColor="text1"/>
                <w:sz w:val="22"/>
                <w:szCs w:val="22"/>
                <w:lang w:val="en-US"/>
              </w:rPr>
              <w:t>doctor</w:t>
            </w:r>
            <w:r w:rsidRPr="001B24A3">
              <w:rPr>
                <w:rFonts w:asciiTheme="minorHAnsi" w:hAnsiTheme="minorHAnsi" w:cstheme="minorHAnsi"/>
                <w:color w:val="000000" w:themeColor="text1"/>
                <w:sz w:val="22"/>
                <w:szCs w:val="22"/>
                <w:lang w:val="en-US"/>
              </w:rPr>
              <w:t>.</w:t>
            </w:r>
          </w:p>
        </w:tc>
      </w:tr>
      <w:tr w:rsidR="00DB2F74" w:rsidRPr="008823CD" w14:paraId="24F38C33" w14:textId="77777777" w:rsidTr="00A22823">
        <w:trPr>
          <w:trHeight w:val="896"/>
        </w:trPr>
        <w:tc>
          <w:tcPr>
            <w:tcW w:w="3538" w:type="dxa"/>
            <w:tcBorders>
              <w:left w:val="single" w:sz="4" w:space="0" w:color="auto"/>
            </w:tcBorders>
          </w:tcPr>
          <w:p w14:paraId="0A1672E5" w14:textId="72CD5C04" w:rsidR="00DB2F74" w:rsidRPr="001B24A3" w:rsidRDefault="00DB2F74" w:rsidP="00DB2F74">
            <w:pPr>
              <w:pStyle w:val="Default"/>
              <w:autoSpaceDE/>
              <w:autoSpaceDN/>
              <w:adjustRightInd/>
              <w:rPr>
                <w:rFonts w:asciiTheme="minorHAnsi" w:hAnsiTheme="minorHAnsi" w:cstheme="minorHAnsi"/>
                <w:sz w:val="22"/>
                <w:szCs w:val="22"/>
                <w:lang w:val="en-US"/>
              </w:rPr>
            </w:pPr>
            <w:r w:rsidRPr="001B24A3">
              <w:rPr>
                <w:rFonts w:asciiTheme="minorHAnsi" w:hAnsiTheme="minorHAnsi" w:cstheme="minorHAnsi"/>
                <w:sz w:val="22"/>
                <w:szCs w:val="22"/>
                <w:lang w:val="en-US"/>
              </w:rPr>
              <w:t xml:space="preserve">20. </w:t>
            </w:r>
            <w:r w:rsidR="00ED780A" w:rsidRPr="001B24A3">
              <w:rPr>
                <w:rFonts w:asciiTheme="minorHAnsi" w:hAnsiTheme="minorHAnsi" w:cstheme="minorHAnsi"/>
                <w:sz w:val="22"/>
                <w:szCs w:val="22"/>
                <w:lang w:val="en-US"/>
              </w:rPr>
              <w:t>Statement on the involvement of persons possibly dependent on the sponsor</w:t>
            </w:r>
            <w:r w:rsidR="00212C7F">
              <w:rPr>
                <w:rFonts w:asciiTheme="minorHAnsi" w:hAnsiTheme="minorHAnsi" w:cstheme="minorHAnsi"/>
                <w:sz w:val="22"/>
                <w:szCs w:val="22"/>
                <w:lang w:val="en-US"/>
              </w:rPr>
              <w:t>:</w:t>
            </w:r>
          </w:p>
        </w:tc>
        <w:tc>
          <w:tcPr>
            <w:tcW w:w="5749" w:type="dxa"/>
          </w:tcPr>
          <w:p w14:paraId="63195952" w14:textId="1B293111" w:rsidR="00DB2F74" w:rsidRPr="001B24A3" w:rsidRDefault="00ED780A" w:rsidP="00DB2F74">
            <w:pPr>
              <w:pStyle w:val="Default"/>
              <w:rPr>
                <w:rFonts w:asciiTheme="minorHAnsi" w:hAnsiTheme="minorHAnsi" w:cstheme="minorHAnsi"/>
                <w:color w:val="000000"/>
                <w:sz w:val="22"/>
                <w:szCs w:val="22"/>
                <w:lang w:val="en-US"/>
              </w:rPr>
            </w:pPr>
            <w:r w:rsidRPr="001B24A3">
              <w:rPr>
                <w:rFonts w:asciiTheme="minorHAnsi" w:hAnsiTheme="minorHAnsi" w:cstheme="minorHAnsi"/>
                <w:color w:val="000000"/>
                <w:sz w:val="22"/>
                <w:szCs w:val="22"/>
                <w:lang w:val="en-US"/>
              </w:rPr>
              <w:t xml:space="preserve">Dependent persons are not included in the </w:t>
            </w:r>
            <w:r w:rsidR="006E21CC" w:rsidRPr="001B24A3">
              <w:rPr>
                <w:rFonts w:asciiTheme="minorHAnsi" w:hAnsiTheme="minorHAnsi" w:cstheme="minorHAnsi"/>
                <w:color w:val="000000" w:themeColor="text1"/>
                <w:sz w:val="22"/>
                <w:szCs w:val="22"/>
                <w:lang w:val="en-US"/>
              </w:rPr>
              <w:t>regist</w:t>
            </w:r>
            <w:r w:rsidR="006E21CC">
              <w:rPr>
                <w:rFonts w:asciiTheme="minorHAnsi" w:hAnsiTheme="minorHAnsi" w:cstheme="minorHAnsi"/>
                <w:color w:val="000000" w:themeColor="text1"/>
                <w:sz w:val="22"/>
                <w:szCs w:val="22"/>
                <w:lang w:val="en-US"/>
              </w:rPr>
              <w:t>ry</w:t>
            </w:r>
            <w:r w:rsidRPr="001B24A3">
              <w:rPr>
                <w:rFonts w:asciiTheme="minorHAnsi" w:hAnsiTheme="minorHAnsi" w:cstheme="minorHAnsi"/>
                <w:color w:val="000000"/>
                <w:sz w:val="22"/>
                <w:szCs w:val="22"/>
                <w:lang w:val="en-US"/>
              </w:rPr>
              <w:t>.</w:t>
            </w:r>
          </w:p>
        </w:tc>
      </w:tr>
      <w:tr w:rsidR="00DB2F74" w:rsidRPr="008823CD" w14:paraId="6A003E3F" w14:textId="77777777" w:rsidTr="00A22823">
        <w:trPr>
          <w:trHeight w:val="896"/>
        </w:trPr>
        <w:tc>
          <w:tcPr>
            <w:tcW w:w="3538" w:type="dxa"/>
            <w:tcBorders>
              <w:left w:val="single" w:sz="4" w:space="0" w:color="auto"/>
            </w:tcBorders>
          </w:tcPr>
          <w:p w14:paraId="09D38560" w14:textId="77777777" w:rsidR="00ED780A" w:rsidRPr="001B24A3" w:rsidRDefault="00DB2F74" w:rsidP="00ED780A">
            <w:pPr>
              <w:pStyle w:val="Default"/>
              <w:rPr>
                <w:rFonts w:asciiTheme="minorHAnsi" w:hAnsiTheme="minorHAnsi" w:cstheme="minorHAnsi"/>
                <w:sz w:val="22"/>
                <w:szCs w:val="22"/>
                <w:lang w:val="en-US"/>
              </w:rPr>
            </w:pPr>
            <w:r w:rsidRPr="001B24A3">
              <w:rPr>
                <w:rFonts w:asciiTheme="minorHAnsi" w:hAnsiTheme="minorHAnsi" w:cstheme="minorHAnsi"/>
                <w:sz w:val="22"/>
                <w:szCs w:val="22"/>
                <w:lang w:val="en-US"/>
              </w:rPr>
              <w:t xml:space="preserve">21. </w:t>
            </w:r>
            <w:r w:rsidR="00ED780A" w:rsidRPr="001B24A3">
              <w:rPr>
                <w:rFonts w:asciiTheme="minorHAnsi" w:hAnsiTheme="minorHAnsi" w:cstheme="minorHAnsi"/>
                <w:sz w:val="22"/>
                <w:szCs w:val="22"/>
                <w:lang w:val="en-US"/>
              </w:rPr>
              <w:t>Measures that allow a determination of whether a study participant is participating in more than one study at the same time or before the expiration of a period specified in the previous study.</w:t>
            </w:r>
          </w:p>
          <w:p w14:paraId="6D98A12B" w14:textId="12B065EE" w:rsidR="00754466" w:rsidRPr="001B24A3" w:rsidRDefault="00ED780A" w:rsidP="00ED780A">
            <w:pPr>
              <w:pStyle w:val="Default"/>
              <w:autoSpaceDE/>
              <w:autoSpaceDN/>
              <w:adjustRightInd/>
              <w:rPr>
                <w:rFonts w:asciiTheme="minorHAnsi" w:hAnsiTheme="minorHAnsi" w:cstheme="minorHAnsi"/>
                <w:sz w:val="22"/>
                <w:szCs w:val="22"/>
                <w:lang w:val="en-US"/>
              </w:rPr>
            </w:pPr>
            <w:r w:rsidRPr="001B24A3">
              <w:rPr>
                <w:rFonts w:asciiTheme="minorHAnsi" w:hAnsiTheme="minorHAnsi" w:cstheme="minorHAnsi"/>
                <w:sz w:val="22"/>
                <w:szCs w:val="22"/>
                <w:lang w:val="en-US"/>
              </w:rPr>
              <w:t>Is participation in multiple studies possible?</w:t>
            </w:r>
          </w:p>
        </w:tc>
        <w:tc>
          <w:tcPr>
            <w:tcW w:w="5749" w:type="dxa"/>
          </w:tcPr>
          <w:p w14:paraId="262B4E3C" w14:textId="0F6BB653" w:rsidR="00DB2F74" w:rsidRPr="00CE4483" w:rsidRDefault="00655733">
            <w:pPr>
              <w:pStyle w:val="Default"/>
              <w:rPr>
                <w:rFonts w:asciiTheme="minorHAnsi" w:hAnsiTheme="minorHAnsi" w:cstheme="minorHAnsi"/>
                <w:color w:val="000000"/>
                <w:sz w:val="22"/>
                <w:szCs w:val="22"/>
                <w:lang w:val="en-US"/>
              </w:rPr>
            </w:pPr>
            <w:r>
              <w:rPr>
                <w:rFonts w:asciiTheme="minorHAnsi" w:hAnsiTheme="minorHAnsi" w:cstheme="minorHAnsi"/>
                <w:color w:val="000000" w:themeColor="text1"/>
                <w:sz w:val="22"/>
                <w:szCs w:val="22"/>
                <w:lang w:val="en-US"/>
              </w:rPr>
              <w:t>T</w:t>
            </w:r>
            <w:r w:rsidR="00ED780A" w:rsidRPr="00CE4483">
              <w:rPr>
                <w:rFonts w:asciiTheme="minorHAnsi" w:hAnsiTheme="minorHAnsi" w:cstheme="minorHAnsi"/>
                <w:color w:val="000000" w:themeColor="text1"/>
                <w:sz w:val="22"/>
                <w:szCs w:val="22"/>
                <w:lang w:val="en-US"/>
              </w:rPr>
              <w:t xml:space="preserve">his is a purely observational study that cannot be influenced by other studies </w:t>
            </w:r>
            <w:r>
              <w:rPr>
                <w:rFonts w:asciiTheme="minorHAnsi" w:hAnsiTheme="minorHAnsi" w:cstheme="minorHAnsi"/>
                <w:color w:val="000000" w:themeColor="text1"/>
                <w:sz w:val="22"/>
                <w:szCs w:val="22"/>
                <w:lang w:val="en-US"/>
              </w:rPr>
              <w:t>and</w:t>
            </w:r>
            <w:r w:rsidRPr="00CE4483">
              <w:rPr>
                <w:rFonts w:asciiTheme="minorHAnsi" w:hAnsiTheme="minorHAnsi" w:cstheme="minorHAnsi"/>
                <w:color w:val="000000" w:themeColor="text1"/>
                <w:sz w:val="22"/>
                <w:szCs w:val="22"/>
                <w:lang w:val="en-US"/>
              </w:rPr>
              <w:t xml:space="preserve"> </w:t>
            </w:r>
            <w:r w:rsidR="00ED780A" w:rsidRPr="00CE4483">
              <w:rPr>
                <w:rFonts w:asciiTheme="minorHAnsi" w:hAnsiTheme="minorHAnsi" w:cstheme="minorHAnsi"/>
                <w:color w:val="000000" w:themeColor="text1"/>
                <w:sz w:val="22"/>
                <w:szCs w:val="22"/>
                <w:lang w:val="en-US"/>
              </w:rPr>
              <w:t>does not itself influence other studies</w:t>
            </w:r>
            <w:r>
              <w:rPr>
                <w:rFonts w:asciiTheme="minorHAnsi" w:hAnsiTheme="minorHAnsi" w:cstheme="minorHAnsi"/>
                <w:color w:val="000000" w:themeColor="text1"/>
                <w:sz w:val="22"/>
                <w:szCs w:val="22"/>
                <w:lang w:val="en-US"/>
              </w:rPr>
              <w:t>. Therefore,</w:t>
            </w:r>
            <w:r w:rsidR="00ED780A" w:rsidRPr="00CE4483">
              <w:rPr>
                <w:rFonts w:asciiTheme="minorHAnsi" w:hAnsiTheme="minorHAnsi" w:cstheme="minorHAnsi"/>
                <w:color w:val="000000" w:themeColor="text1"/>
                <w:sz w:val="22"/>
                <w:szCs w:val="22"/>
                <w:lang w:val="en-US"/>
              </w:rPr>
              <w:t xml:space="preserve"> no explicit measures are planned to determine whether a registry patient is participating in other clinical </w:t>
            </w:r>
            <w:r>
              <w:rPr>
                <w:rFonts w:asciiTheme="minorHAnsi" w:hAnsiTheme="minorHAnsi" w:cstheme="minorHAnsi"/>
                <w:color w:val="000000" w:themeColor="text1"/>
                <w:sz w:val="22"/>
                <w:szCs w:val="22"/>
                <w:lang w:val="en-US"/>
              </w:rPr>
              <w:t xml:space="preserve">studies </w:t>
            </w:r>
            <w:r w:rsidR="00ED780A" w:rsidRPr="00CE4483">
              <w:rPr>
                <w:rFonts w:asciiTheme="minorHAnsi" w:hAnsiTheme="minorHAnsi" w:cstheme="minorHAnsi"/>
                <w:color w:val="000000" w:themeColor="text1"/>
                <w:sz w:val="22"/>
                <w:szCs w:val="22"/>
                <w:lang w:val="en-US"/>
              </w:rPr>
              <w:t xml:space="preserve">in parallel or is </w:t>
            </w:r>
            <w:r>
              <w:rPr>
                <w:rFonts w:asciiTheme="minorHAnsi" w:hAnsiTheme="minorHAnsi" w:cstheme="minorHAnsi"/>
                <w:color w:val="000000" w:themeColor="text1"/>
                <w:sz w:val="22"/>
                <w:szCs w:val="22"/>
                <w:lang w:val="en-US"/>
              </w:rPr>
              <w:t>included</w:t>
            </w:r>
            <w:r w:rsidRPr="00CE4483">
              <w:rPr>
                <w:rFonts w:asciiTheme="minorHAnsi" w:hAnsiTheme="minorHAnsi" w:cstheme="minorHAnsi"/>
                <w:color w:val="000000" w:themeColor="text1"/>
                <w:sz w:val="22"/>
                <w:szCs w:val="22"/>
                <w:lang w:val="en-US"/>
              </w:rPr>
              <w:t xml:space="preserve"> </w:t>
            </w:r>
            <w:r w:rsidR="00ED780A" w:rsidRPr="00CE4483">
              <w:rPr>
                <w:rFonts w:asciiTheme="minorHAnsi" w:hAnsiTheme="minorHAnsi" w:cstheme="minorHAnsi"/>
                <w:color w:val="000000" w:themeColor="text1"/>
                <w:sz w:val="22"/>
                <w:szCs w:val="22"/>
                <w:lang w:val="en-US"/>
              </w:rPr>
              <w:t>in the registry before the expiration of a time limit specified in the previous study.</w:t>
            </w:r>
          </w:p>
        </w:tc>
      </w:tr>
      <w:tr w:rsidR="00DB2F74" w:rsidRPr="001B24A3" w14:paraId="4FACFCD6" w14:textId="77777777" w:rsidTr="00A22823">
        <w:trPr>
          <w:trHeight w:val="896"/>
        </w:trPr>
        <w:tc>
          <w:tcPr>
            <w:tcW w:w="3538" w:type="dxa"/>
            <w:tcBorders>
              <w:left w:val="single" w:sz="4" w:space="0" w:color="auto"/>
            </w:tcBorders>
          </w:tcPr>
          <w:p w14:paraId="440FDFE4" w14:textId="4408CEF4" w:rsidR="00DB2F74" w:rsidRPr="001B24A3" w:rsidRDefault="00DB2F74">
            <w:pPr>
              <w:pStyle w:val="Default"/>
              <w:autoSpaceDE/>
              <w:autoSpaceDN/>
              <w:adjustRightInd/>
              <w:rPr>
                <w:rFonts w:asciiTheme="minorHAnsi" w:hAnsiTheme="minorHAnsi" w:cstheme="minorHAnsi"/>
                <w:sz w:val="22"/>
                <w:szCs w:val="22"/>
                <w:lang w:val="en-US"/>
              </w:rPr>
            </w:pPr>
            <w:r w:rsidRPr="001B24A3">
              <w:rPr>
                <w:rFonts w:asciiTheme="minorHAnsi" w:hAnsiTheme="minorHAnsi" w:cstheme="minorHAnsi"/>
                <w:sz w:val="22"/>
                <w:szCs w:val="22"/>
                <w:lang w:val="en-US"/>
              </w:rPr>
              <w:t xml:space="preserve">22. </w:t>
            </w:r>
            <w:r w:rsidR="00ED780A" w:rsidRPr="001B24A3">
              <w:rPr>
                <w:rFonts w:asciiTheme="minorHAnsi" w:hAnsiTheme="minorHAnsi" w:cstheme="minorHAnsi"/>
                <w:sz w:val="22"/>
                <w:szCs w:val="22"/>
                <w:lang w:val="en-US"/>
              </w:rPr>
              <w:t>If applicable: remuneration or reimbursement of study participants (amount</w:t>
            </w:r>
            <w:r w:rsidR="00A722FA">
              <w:rPr>
                <w:rFonts w:asciiTheme="minorHAnsi" w:hAnsiTheme="minorHAnsi" w:cstheme="minorHAnsi"/>
                <w:sz w:val="22"/>
                <w:szCs w:val="22"/>
                <w:lang w:val="en-US"/>
              </w:rPr>
              <w:t xml:space="preserve"> and </w:t>
            </w:r>
            <w:r w:rsidR="00ED780A" w:rsidRPr="001B24A3">
              <w:rPr>
                <w:rFonts w:asciiTheme="minorHAnsi" w:hAnsiTheme="minorHAnsi" w:cstheme="minorHAnsi"/>
                <w:sz w:val="22"/>
                <w:szCs w:val="22"/>
                <w:lang w:val="en-US"/>
              </w:rPr>
              <w:t xml:space="preserve">what </w:t>
            </w:r>
            <w:r w:rsidR="00A722FA">
              <w:rPr>
                <w:rFonts w:asciiTheme="minorHAnsi" w:hAnsiTheme="minorHAnsi" w:cstheme="minorHAnsi"/>
                <w:sz w:val="22"/>
                <w:szCs w:val="22"/>
                <w:lang w:val="en-US"/>
              </w:rPr>
              <w:t>will</w:t>
            </w:r>
            <w:r w:rsidR="00A722FA" w:rsidRPr="001B24A3">
              <w:rPr>
                <w:rFonts w:asciiTheme="minorHAnsi" w:hAnsiTheme="minorHAnsi" w:cstheme="minorHAnsi"/>
                <w:sz w:val="22"/>
                <w:szCs w:val="22"/>
                <w:lang w:val="en-US"/>
              </w:rPr>
              <w:t xml:space="preserve"> </w:t>
            </w:r>
            <w:r w:rsidR="00ED780A" w:rsidRPr="001B24A3">
              <w:rPr>
                <w:rFonts w:asciiTheme="minorHAnsi" w:hAnsiTheme="minorHAnsi" w:cstheme="minorHAnsi"/>
                <w:sz w:val="22"/>
                <w:szCs w:val="22"/>
                <w:lang w:val="en-US"/>
              </w:rPr>
              <w:t>be pa</w:t>
            </w:r>
            <w:r w:rsidR="00A722FA">
              <w:rPr>
                <w:rFonts w:asciiTheme="minorHAnsi" w:hAnsiTheme="minorHAnsi" w:cstheme="minorHAnsi"/>
                <w:sz w:val="22"/>
                <w:szCs w:val="22"/>
                <w:lang w:val="en-US"/>
              </w:rPr>
              <w:t>id</w:t>
            </w:r>
            <w:r w:rsidR="00ED780A" w:rsidRPr="001B24A3">
              <w:rPr>
                <w:rFonts w:asciiTheme="minorHAnsi" w:hAnsiTheme="minorHAnsi" w:cstheme="minorHAnsi"/>
                <w:sz w:val="22"/>
                <w:szCs w:val="22"/>
                <w:lang w:val="en-US"/>
              </w:rPr>
              <w:t>?)</w:t>
            </w:r>
            <w:r w:rsidR="00A722FA">
              <w:rPr>
                <w:rFonts w:asciiTheme="minorHAnsi" w:hAnsiTheme="minorHAnsi" w:cstheme="minorHAnsi"/>
                <w:sz w:val="22"/>
                <w:szCs w:val="22"/>
                <w:lang w:val="en-US"/>
              </w:rPr>
              <w:t>:</w:t>
            </w:r>
          </w:p>
        </w:tc>
        <w:tc>
          <w:tcPr>
            <w:tcW w:w="5749" w:type="dxa"/>
          </w:tcPr>
          <w:p w14:paraId="68E4B764" w14:textId="20F833BE" w:rsidR="00DB2F74" w:rsidRPr="001B24A3" w:rsidRDefault="00ED780A" w:rsidP="00DB2F74">
            <w:pPr>
              <w:pStyle w:val="Default"/>
              <w:rPr>
                <w:rFonts w:asciiTheme="minorHAnsi" w:hAnsiTheme="minorHAnsi" w:cstheme="minorHAnsi"/>
                <w:color w:val="000000"/>
                <w:sz w:val="22"/>
                <w:szCs w:val="22"/>
              </w:rPr>
            </w:pPr>
            <w:r w:rsidRPr="001B24A3">
              <w:rPr>
                <w:rFonts w:asciiTheme="minorHAnsi" w:hAnsiTheme="minorHAnsi" w:cstheme="minorHAnsi"/>
                <w:color w:val="000000"/>
                <w:sz w:val="22"/>
                <w:szCs w:val="22"/>
              </w:rPr>
              <w:t>No</w:t>
            </w:r>
            <w:r w:rsidR="00A722FA">
              <w:rPr>
                <w:rFonts w:asciiTheme="minorHAnsi" w:hAnsiTheme="minorHAnsi" w:cstheme="minorHAnsi"/>
                <w:color w:val="000000"/>
                <w:sz w:val="22"/>
                <w:szCs w:val="22"/>
              </w:rPr>
              <w:t xml:space="preserve">t </w:t>
            </w:r>
            <w:proofErr w:type="spellStart"/>
            <w:r w:rsidR="00A722FA">
              <w:rPr>
                <w:rFonts w:asciiTheme="minorHAnsi" w:hAnsiTheme="minorHAnsi" w:cstheme="minorHAnsi"/>
                <w:color w:val="000000"/>
                <w:sz w:val="22"/>
                <w:szCs w:val="22"/>
              </w:rPr>
              <w:t>applicable</w:t>
            </w:r>
            <w:proofErr w:type="spellEnd"/>
            <w:r w:rsidR="00E845B5" w:rsidRPr="001B24A3">
              <w:rPr>
                <w:rFonts w:asciiTheme="minorHAnsi" w:hAnsiTheme="minorHAnsi" w:cstheme="minorHAnsi"/>
                <w:color w:val="000000"/>
                <w:sz w:val="22"/>
                <w:szCs w:val="22"/>
              </w:rPr>
              <w:t>.</w:t>
            </w:r>
          </w:p>
        </w:tc>
      </w:tr>
      <w:tr w:rsidR="00DB2F74" w:rsidRPr="001B24A3" w14:paraId="398333B5" w14:textId="77777777" w:rsidTr="00A22823">
        <w:trPr>
          <w:trHeight w:val="896"/>
        </w:trPr>
        <w:tc>
          <w:tcPr>
            <w:tcW w:w="3538" w:type="dxa"/>
            <w:tcBorders>
              <w:left w:val="single" w:sz="4" w:space="0" w:color="auto"/>
            </w:tcBorders>
          </w:tcPr>
          <w:p w14:paraId="787622C6" w14:textId="485CAB09" w:rsidR="00DB2F74" w:rsidRPr="001B24A3" w:rsidRDefault="00DB2F74">
            <w:pPr>
              <w:pStyle w:val="Default"/>
              <w:autoSpaceDE/>
              <w:autoSpaceDN/>
              <w:adjustRightInd/>
              <w:rPr>
                <w:rFonts w:asciiTheme="minorHAnsi" w:hAnsiTheme="minorHAnsi" w:cstheme="minorHAnsi"/>
                <w:sz w:val="22"/>
                <w:szCs w:val="22"/>
                <w:lang w:val="en-US"/>
              </w:rPr>
            </w:pPr>
            <w:r w:rsidRPr="001B24A3">
              <w:rPr>
                <w:rFonts w:asciiTheme="minorHAnsi" w:hAnsiTheme="minorHAnsi" w:cstheme="minorHAnsi"/>
                <w:sz w:val="22"/>
                <w:szCs w:val="22"/>
                <w:lang w:val="en-US"/>
              </w:rPr>
              <w:t xml:space="preserve">23. </w:t>
            </w:r>
            <w:r w:rsidR="00ED780A" w:rsidRPr="001B24A3">
              <w:rPr>
                <w:rFonts w:asciiTheme="minorHAnsi" w:hAnsiTheme="minorHAnsi" w:cstheme="minorHAnsi"/>
                <w:sz w:val="22"/>
                <w:szCs w:val="22"/>
                <w:lang w:val="en-US"/>
              </w:rPr>
              <w:t xml:space="preserve">If applicable: plan for continued treatment and medical care of affected </w:t>
            </w:r>
            <w:r w:rsidR="00A722FA">
              <w:rPr>
                <w:rFonts w:asciiTheme="minorHAnsi" w:hAnsiTheme="minorHAnsi" w:cstheme="minorHAnsi"/>
                <w:sz w:val="22"/>
                <w:szCs w:val="22"/>
                <w:lang w:val="en-US"/>
              </w:rPr>
              <w:t>persons</w:t>
            </w:r>
            <w:r w:rsidR="00A722FA" w:rsidRPr="001B24A3">
              <w:rPr>
                <w:rFonts w:asciiTheme="minorHAnsi" w:hAnsiTheme="minorHAnsi" w:cstheme="minorHAnsi"/>
                <w:sz w:val="22"/>
                <w:szCs w:val="22"/>
                <w:lang w:val="en-US"/>
              </w:rPr>
              <w:t xml:space="preserve"> </w:t>
            </w:r>
            <w:r w:rsidR="00ED780A" w:rsidRPr="001B24A3">
              <w:rPr>
                <w:rFonts w:asciiTheme="minorHAnsi" w:hAnsiTheme="minorHAnsi" w:cstheme="minorHAnsi"/>
                <w:sz w:val="22"/>
                <w:szCs w:val="22"/>
                <w:lang w:val="en-US"/>
              </w:rPr>
              <w:t>after the end of the study</w:t>
            </w:r>
            <w:r w:rsidR="00A722FA">
              <w:rPr>
                <w:rFonts w:asciiTheme="minorHAnsi" w:hAnsiTheme="minorHAnsi" w:cstheme="minorHAnsi"/>
                <w:sz w:val="22"/>
                <w:szCs w:val="22"/>
                <w:lang w:val="en-US"/>
              </w:rPr>
              <w:t>:</w:t>
            </w:r>
          </w:p>
        </w:tc>
        <w:tc>
          <w:tcPr>
            <w:tcW w:w="5749" w:type="dxa"/>
          </w:tcPr>
          <w:p w14:paraId="18F2805E" w14:textId="621FE77F" w:rsidR="00DB2F74" w:rsidRPr="001B24A3" w:rsidRDefault="00ED780A" w:rsidP="00DB2F74">
            <w:pPr>
              <w:pStyle w:val="Default"/>
              <w:rPr>
                <w:rFonts w:asciiTheme="minorHAnsi" w:hAnsiTheme="minorHAnsi" w:cstheme="minorHAnsi"/>
                <w:color w:val="000000"/>
                <w:sz w:val="22"/>
                <w:szCs w:val="22"/>
              </w:rPr>
            </w:pPr>
            <w:r w:rsidRPr="001B24A3">
              <w:rPr>
                <w:rFonts w:asciiTheme="minorHAnsi" w:hAnsiTheme="minorHAnsi" w:cstheme="minorHAnsi"/>
                <w:color w:val="000000"/>
                <w:sz w:val="22"/>
                <w:szCs w:val="22"/>
              </w:rPr>
              <w:t xml:space="preserve">Not </w:t>
            </w:r>
            <w:proofErr w:type="spellStart"/>
            <w:r w:rsidRPr="001B24A3">
              <w:rPr>
                <w:rFonts w:asciiTheme="minorHAnsi" w:hAnsiTheme="minorHAnsi" w:cstheme="minorHAnsi"/>
                <w:color w:val="000000"/>
                <w:sz w:val="22"/>
                <w:szCs w:val="22"/>
              </w:rPr>
              <w:t>applicable</w:t>
            </w:r>
            <w:proofErr w:type="spellEnd"/>
            <w:r w:rsidR="00E845B5" w:rsidRPr="001B24A3">
              <w:rPr>
                <w:rFonts w:asciiTheme="minorHAnsi" w:hAnsiTheme="minorHAnsi" w:cstheme="minorHAnsi"/>
                <w:color w:val="000000"/>
                <w:sz w:val="22"/>
                <w:szCs w:val="22"/>
              </w:rPr>
              <w:t>.</w:t>
            </w:r>
          </w:p>
        </w:tc>
      </w:tr>
      <w:tr w:rsidR="00DB2F74" w:rsidRPr="001B24A3" w14:paraId="634F7A61" w14:textId="77777777" w:rsidTr="00A22823">
        <w:trPr>
          <w:trHeight w:val="896"/>
        </w:trPr>
        <w:tc>
          <w:tcPr>
            <w:tcW w:w="3538" w:type="dxa"/>
            <w:tcBorders>
              <w:left w:val="single" w:sz="4" w:space="0" w:color="auto"/>
            </w:tcBorders>
          </w:tcPr>
          <w:p w14:paraId="34B11B43" w14:textId="261A539C" w:rsidR="00DB2F74" w:rsidRPr="001B24A3" w:rsidRDefault="00DB2F74" w:rsidP="00DB2F74">
            <w:pPr>
              <w:pStyle w:val="Default"/>
              <w:autoSpaceDE/>
              <w:autoSpaceDN/>
              <w:adjustRightInd/>
              <w:rPr>
                <w:rFonts w:asciiTheme="minorHAnsi" w:hAnsiTheme="minorHAnsi" w:cstheme="minorHAnsi"/>
                <w:sz w:val="22"/>
                <w:szCs w:val="22"/>
                <w:lang w:val="en-US"/>
              </w:rPr>
            </w:pPr>
            <w:r w:rsidRPr="001B24A3">
              <w:rPr>
                <w:rFonts w:asciiTheme="minorHAnsi" w:hAnsiTheme="minorHAnsi" w:cstheme="minorHAnsi"/>
                <w:sz w:val="22"/>
                <w:szCs w:val="22"/>
                <w:lang w:val="en-US"/>
              </w:rPr>
              <w:t xml:space="preserve">24. </w:t>
            </w:r>
            <w:r w:rsidR="00ED780A" w:rsidRPr="001B24A3">
              <w:rPr>
                <w:rFonts w:asciiTheme="minorHAnsi" w:hAnsiTheme="minorHAnsi" w:cstheme="minorHAnsi"/>
                <w:sz w:val="22"/>
                <w:szCs w:val="22"/>
                <w:lang w:val="en-US"/>
              </w:rPr>
              <w:t xml:space="preserve">If applicable: insurance of the study participants </w:t>
            </w:r>
            <w:r w:rsidR="00ED780A" w:rsidRPr="00A22823">
              <w:rPr>
                <w:rFonts w:asciiTheme="minorHAnsi" w:hAnsiTheme="minorHAnsi" w:cstheme="minorHAnsi"/>
                <w:sz w:val="16"/>
                <w:szCs w:val="16"/>
                <w:lang w:val="en-US"/>
              </w:rPr>
              <w:t>(confirmation of insurance and insurance conditions, insurer, scope of insurance, duration of insurance)</w:t>
            </w:r>
            <w:r w:rsidR="00A722FA">
              <w:rPr>
                <w:rFonts w:asciiTheme="minorHAnsi" w:hAnsiTheme="minorHAnsi" w:cstheme="minorHAnsi"/>
                <w:sz w:val="22"/>
                <w:szCs w:val="22"/>
                <w:lang w:val="en-US"/>
              </w:rPr>
              <w:t>:</w:t>
            </w:r>
          </w:p>
        </w:tc>
        <w:tc>
          <w:tcPr>
            <w:tcW w:w="5749" w:type="dxa"/>
          </w:tcPr>
          <w:p w14:paraId="7FA9D13A" w14:textId="223B7621" w:rsidR="00DB2F74" w:rsidRPr="001B24A3" w:rsidRDefault="00ED780A" w:rsidP="00DB2F74">
            <w:pPr>
              <w:pStyle w:val="Default"/>
              <w:rPr>
                <w:rFonts w:asciiTheme="minorHAnsi" w:hAnsiTheme="minorHAnsi" w:cstheme="minorHAnsi"/>
                <w:color w:val="000000"/>
                <w:sz w:val="22"/>
                <w:szCs w:val="22"/>
              </w:rPr>
            </w:pPr>
            <w:r w:rsidRPr="001B24A3">
              <w:rPr>
                <w:rFonts w:asciiTheme="minorHAnsi" w:hAnsiTheme="minorHAnsi" w:cstheme="minorHAnsi"/>
                <w:color w:val="000000"/>
                <w:sz w:val="22"/>
                <w:szCs w:val="22"/>
              </w:rPr>
              <w:t xml:space="preserve">Not </w:t>
            </w:r>
            <w:proofErr w:type="spellStart"/>
            <w:r w:rsidRPr="001B24A3">
              <w:rPr>
                <w:rFonts w:asciiTheme="minorHAnsi" w:hAnsiTheme="minorHAnsi" w:cstheme="minorHAnsi"/>
                <w:color w:val="000000"/>
                <w:sz w:val="22"/>
                <w:szCs w:val="22"/>
              </w:rPr>
              <w:t>applicable</w:t>
            </w:r>
            <w:proofErr w:type="spellEnd"/>
            <w:r w:rsidR="00E845B5" w:rsidRPr="001B24A3">
              <w:rPr>
                <w:rFonts w:asciiTheme="minorHAnsi" w:hAnsiTheme="minorHAnsi" w:cstheme="minorHAnsi"/>
                <w:color w:val="000000"/>
                <w:sz w:val="22"/>
                <w:szCs w:val="22"/>
              </w:rPr>
              <w:t>.</w:t>
            </w:r>
          </w:p>
        </w:tc>
      </w:tr>
      <w:tr w:rsidR="00DB2F74" w:rsidRPr="008823CD" w14:paraId="0FB504C5" w14:textId="77777777" w:rsidTr="00A22823">
        <w:trPr>
          <w:trHeight w:val="896"/>
        </w:trPr>
        <w:tc>
          <w:tcPr>
            <w:tcW w:w="3538" w:type="dxa"/>
            <w:tcBorders>
              <w:left w:val="single" w:sz="4" w:space="0" w:color="auto"/>
            </w:tcBorders>
          </w:tcPr>
          <w:p w14:paraId="26E97B35" w14:textId="77777777" w:rsidR="00ED780A" w:rsidRPr="001B24A3" w:rsidRDefault="00DB2F74" w:rsidP="00ED780A">
            <w:pPr>
              <w:rPr>
                <w:rFonts w:asciiTheme="minorHAnsi" w:hAnsiTheme="minorHAnsi" w:cstheme="minorHAnsi"/>
                <w:sz w:val="22"/>
                <w:szCs w:val="22"/>
                <w:lang w:val="en-US"/>
              </w:rPr>
            </w:pPr>
            <w:r w:rsidRPr="001B24A3">
              <w:rPr>
                <w:rFonts w:asciiTheme="minorHAnsi" w:hAnsiTheme="minorHAnsi" w:cstheme="minorHAnsi"/>
                <w:sz w:val="22"/>
                <w:szCs w:val="22"/>
                <w:lang w:val="en-US"/>
              </w:rPr>
              <w:t xml:space="preserve">25. </w:t>
            </w:r>
            <w:r w:rsidR="00ED780A" w:rsidRPr="001B24A3">
              <w:rPr>
                <w:rFonts w:asciiTheme="minorHAnsi" w:hAnsiTheme="minorHAnsi" w:cstheme="minorHAnsi"/>
                <w:sz w:val="22"/>
                <w:szCs w:val="22"/>
                <w:lang w:val="en-US"/>
              </w:rPr>
              <w:t>Documentation Procedures:</w:t>
            </w:r>
          </w:p>
          <w:p w14:paraId="66287153" w14:textId="63E0FA33" w:rsidR="00ED780A" w:rsidRPr="008A7266" w:rsidRDefault="00A722FA" w:rsidP="008A7266">
            <w:pPr>
              <w:pStyle w:val="Listenabsatz"/>
              <w:numPr>
                <w:ilvl w:val="0"/>
                <w:numId w:val="8"/>
              </w:numPr>
              <w:rPr>
                <w:rFonts w:asciiTheme="minorHAnsi" w:hAnsiTheme="minorHAnsi" w:cstheme="minorHAnsi"/>
                <w:sz w:val="22"/>
                <w:szCs w:val="22"/>
                <w:lang w:val="en-US"/>
              </w:rPr>
            </w:pPr>
            <w:r>
              <w:rPr>
                <w:rFonts w:asciiTheme="minorHAnsi" w:hAnsiTheme="minorHAnsi" w:cstheme="minorHAnsi"/>
                <w:sz w:val="22"/>
                <w:szCs w:val="22"/>
                <w:lang w:val="en-US"/>
              </w:rPr>
              <w:t>R</w:t>
            </w:r>
            <w:r w:rsidR="00ED780A" w:rsidRPr="008A7266">
              <w:rPr>
                <w:rFonts w:asciiTheme="minorHAnsi" w:hAnsiTheme="minorHAnsi" w:cstheme="minorHAnsi"/>
                <w:sz w:val="22"/>
                <w:szCs w:val="22"/>
                <w:lang w:val="en-US"/>
              </w:rPr>
              <w:t>eference to CRF</w:t>
            </w:r>
            <w:r>
              <w:rPr>
                <w:rFonts w:asciiTheme="minorHAnsi" w:hAnsiTheme="minorHAnsi" w:cstheme="minorHAnsi"/>
                <w:sz w:val="22"/>
                <w:szCs w:val="22"/>
                <w:lang w:val="en-US"/>
              </w:rPr>
              <w:t>-</w:t>
            </w:r>
            <w:r w:rsidR="00ED780A" w:rsidRPr="008A7266">
              <w:rPr>
                <w:rFonts w:asciiTheme="minorHAnsi" w:hAnsiTheme="minorHAnsi" w:cstheme="minorHAnsi"/>
                <w:sz w:val="22"/>
                <w:szCs w:val="22"/>
                <w:lang w:val="en-US"/>
              </w:rPr>
              <w:t>forms</w:t>
            </w:r>
            <w:r>
              <w:rPr>
                <w:rFonts w:asciiTheme="minorHAnsi" w:hAnsiTheme="minorHAnsi" w:cstheme="minorHAnsi"/>
                <w:sz w:val="22"/>
                <w:szCs w:val="22"/>
                <w:lang w:val="en-US"/>
              </w:rPr>
              <w:t xml:space="preserve"> (case report forms)</w:t>
            </w:r>
            <w:r w:rsidR="00ED780A" w:rsidRPr="008A7266">
              <w:rPr>
                <w:rFonts w:asciiTheme="minorHAnsi" w:hAnsiTheme="minorHAnsi" w:cstheme="minorHAnsi"/>
                <w:sz w:val="22"/>
                <w:szCs w:val="22"/>
                <w:lang w:val="en-US"/>
              </w:rPr>
              <w:t>, if applicable</w:t>
            </w:r>
            <w:r>
              <w:rPr>
                <w:rFonts w:asciiTheme="minorHAnsi" w:hAnsiTheme="minorHAnsi" w:cstheme="minorHAnsi"/>
                <w:sz w:val="22"/>
                <w:szCs w:val="22"/>
                <w:lang w:val="en-US"/>
              </w:rPr>
              <w:t>,</w:t>
            </w:r>
          </w:p>
          <w:p w14:paraId="38906B86" w14:textId="48EB6EF0" w:rsidR="00ED780A" w:rsidRPr="008A7266" w:rsidRDefault="00A722FA" w:rsidP="008A7266">
            <w:pPr>
              <w:pStyle w:val="Listenabsatz"/>
              <w:numPr>
                <w:ilvl w:val="0"/>
                <w:numId w:val="8"/>
              </w:numPr>
              <w:rPr>
                <w:rFonts w:asciiTheme="minorHAnsi" w:hAnsiTheme="minorHAnsi" w:cstheme="minorHAnsi"/>
                <w:sz w:val="22"/>
                <w:szCs w:val="22"/>
                <w:lang w:val="en-US"/>
              </w:rPr>
            </w:pPr>
            <w:r>
              <w:rPr>
                <w:rFonts w:asciiTheme="minorHAnsi" w:hAnsiTheme="minorHAnsi" w:cstheme="minorHAnsi"/>
                <w:sz w:val="22"/>
                <w:szCs w:val="22"/>
                <w:lang w:val="en-US"/>
              </w:rPr>
              <w:t>Specification</w:t>
            </w:r>
            <w:r w:rsidR="00ED780A" w:rsidRPr="008A7266">
              <w:rPr>
                <w:rFonts w:asciiTheme="minorHAnsi" w:hAnsiTheme="minorHAnsi" w:cstheme="minorHAnsi"/>
                <w:sz w:val="22"/>
                <w:szCs w:val="22"/>
                <w:lang w:val="en-US"/>
              </w:rPr>
              <w:t xml:space="preserve"> of data to be recorded</w:t>
            </w:r>
            <w:r>
              <w:rPr>
                <w:rFonts w:asciiTheme="minorHAnsi" w:hAnsiTheme="minorHAnsi" w:cstheme="minorHAnsi"/>
                <w:sz w:val="22"/>
                <w:szCs w:val="22"/>
                <w:lang w:val="en-US"/>
              </w:rPr>
              <w:t>,</w:t>
            </w:r>
          </w:p>
          <w:p w14:paraId="1779BC83" w14:textId="0B0BC30F" w:rsidR="00ED780A" w:rsidRPr="008A7266" w:rsidRDefault="00982828" w:rsidP="008A7266">
            <w:pPr>
              <w:pStyle w:val="Listenabsatz"/>
              <w:numPr>
                <w:ilvl w:val="0"/>
                <w:numId w:val="8"/>
              </w:numPr>
              <w:rPr>
                <w:rFonts w:asciiTheme="minorHAnsi" w:hAnsiTheme="minorHAnsi" w:cstheme="minorHAnsi"/>
                <w:sz w:val="22"/>
                <w:szCs w:val="22"/>
                <w:lang w:val="en-US"/>
              </w:rPr>
            </w:pPr>
            <w:r>
              <w:rPr>
                <w:rFonts w:asciiTheme="minorHAnsi" w:hAnsiTheme="minorHAnsi" w:cstheme="minorHAnsi"/>
                <w:sz w:val="22"/>
                <w:szCs w:val="22"/>
                <w:lang w:val="en-US"/>
              </w:rPr>
              <w:lastRenderedPageBreak/>
              <w:t>H</w:t>
            </w:r>
            <w:r w:rsidR="00ED780A" w:rsidRPr="008A7266">
              <w:rPr>
                <w:rFonts w:asciiTheme="minorHAnsi" w:hAnsiTheme="minorHAnsi" w:cstheme="minorHAnsi"/>
                <w:sz w:val="22"/>
                <w:szCs w:val="22"/>
                <w:lang w:val="en-US"/>
              </w:rPr>
              <w:t>andling</w:t>
            </w:r>
            <w:r>
              <w:rPr>
                <w:rFonts w:asciiTheme="minorHAnsi" w:hAnsiTheme="minorHAnsi" w:cstheme="minorHAnsi"/>
                <w:sz w:val="22"/>
                <w:szCs w:val="22"/>
                <w:lang w:val="en-US"/>
              </w:rPr>
              <w:t xml:space="preserve"> of samples,</w:t>
            </w:r>
          </w:p>
          <w:p w14:paraId="3070CF58" w14:textId="5D46D011" w:rsidR="008A7266" w:rsidRPr="008A7266" w:rsidRDefault="00982828" w:rsidP="008A7266">
            <w:pPr>
              <w:pStyle w:val="Listenabsatz"/>
              <w:numPr>
                <w:ilvl w:val="0"/>
                <w:numId w:val="8"/>
              </w:numPr>
              <w:rPr>
                <w:rFonts w:asciiTheme="minorHAnsi" w:hAnsiTheme="minorHAnsi" w:cstheme="minorHAnsi"/>
                <w:sz w:val="22"/>
                <w:szCs w:val="22"/>
                <w:lang w:val="en-US"/>
              </w:rPr>
            </w:pPr>
            <w:r>
              <w:rPr>
                <w:rFonts w:asciiTheme="minorHAnsi" w:hAnsiTheme="minorHAnsi" w:cstheme="minorHAnsi"/>
                <w:sz w:val="22"/>
                <w:szCs w:val="22"/>
                <w:lang w:val="en-US"/>
              </w:rPr>
              <w:t>Storage</w:t>
            </w:r>
            <w:r w:rsidRPr="008A7266">
              <w:rPr>
                <w:rFonts w:asciiTheme="minorHAnsi" w:hAnsiTheme="minorHAnsi" w:cstheme="minorHAnsi"/>
                <w:sz w:val="22"/>
                <w:szCs w:val="22"/>
                <w:lang w:val="en-US"/>
              </w:rPr>
              <w:t xml:space="preserve"> </w:t>
            </w:r>
            <w:r w:rsidR="00ED780A" w:rsidRPr="008A7266">
              <w:rPr>
                <w:rFonts w:asciiTheme="minorHAnsi" w:hAnsiTheme="minorHAnsi" w:cstheme="minorHAnsi"/>
                <w:sz w:val="22"/>
                <w:szCs w:val="22"/>
                <w:lang w:val="en-US"/>
              </w:rPr>
              <w:t>/ archiving (incl. time limits)</w:t>
            </w:r>
            <w:r w:rsidR="00A722FA">
              <w:rPr>
                <w:rFonts w:asciiTheme="minorHAnsi" w:hAnsiTheme="minorHAnsi" w:cstheme="minorHAnsi"/>
                <w:sz w:val="22"/>
                <w:szCs w:val="22"/>
                <w:lang w:val="en-US"/>
              </w:rPr>
              <w:t xml:space="preserve"> and</w:t>
            </w:r>
          </w:p>
          <w:p w14:paraId="2946DB82" w14:textId="52F7C1FF" w:rsidR="00191869" w:rsidRPr="008A7266" w:rsidRDefault="00ED780A" w:rsidP="008A7266">
            <w:pPr>
              <w:pStyle w:val="Listenabsatz"/>
              <w:numPr>
                <w:ilvl w:val="0"/>
                <w:numId w:val="8"/>
              </w:numPr>
              <w:rPr>
                <w:rFonts w:asciiTheme="minorHAnsi" w:hAnsiTheme="minorHAnsi" w:cstheme="minorHAnsi"/>
                <w:sz w:val="22"/>
                <w:szCs w:val="22"/>
                <w:lang w:val="en-US"/>
              </w:rPr>
            </w:pPr>
            <w:r w:rsidRPr="008A7266">
              <w:rPr>
                <w:rFonts w:asciiTheme="minorHAnsi" w:hAnsiTheme="minorHAnsi" w:cstheme="minorHAnsi"/>
                <w:sz w:val="22"/>
                <w:szCs w:val="22"/>
                <w:lang w:val="en-US"/>
              </w:rPr>
              <w:t>Access to data and samples</w:t>
            </w:r>
          </w:p>
        </w:tc>
        <w:tc>
          <w:tcPr>
            <w:tcW w:w="5749" w:type="dxa"/>
          </w:tcPr>
          <w:p w14:paraId="1DA7D976" w14:textId="52C10BD3" w:rsidR="00DB2F74" w:rsidRPr="001B24A3" w:rsidRDefault="00655733">
            <w:pPr>
              <w:pStyle w:val="Default"/>
              <w:rPr>
                <w:rFonts w:asciiTheme="minorHAnsi" w:hAnsiTheme="minorHAnsi" w:cstheme="minorHAnsi"/>
                <w:color w:val="000000"/>
                <w:sz w:val="22"/>
                <w:szCs w:val="22"/>
                <w:lang w:val="en-US"/>
              </w:rPr>
            </w:pPr>
            <w:r>
              <w:rPr>
                <w:rFonts w:asciiTheme="minorHAnsi" w:hAnsiTheme="minorHAnsi" w:cstheme="minorHAnsi"/>
                <w:color w:val="000000" w:themeColor="text1"/>
                <w:sz w:val="22"/>
                <w:szCs w:val="22"/>
                <w:lang w:val="en-US"/>
              </w:rPr>
              <w:lastRenderedPageBreak/>
              <w:t>T</w:t>
            </w:r>
            <w:r w:rsidR="00ED780A" w:rsidRPr="001B24A3">
              <w:rPr>
                <w:rFonts w:asciiTheme="minorHAnsi" w:hAnsiTheme="minorHAnsi" w:cstheme="minorHAnsi"/>
                <w:color w:val="000000" w:themeColor="text1"/>
                <w:sz w:val="22"/>
                <w:szCs w:val="22"/>
                <w:lang w:val="en-US"/>
              </w:rPr>
              <w:t xml:space="preserve">he creation of the registry questions is part of the </w:t>
            </w:r>
            <w:r w:rsidRPr="001B24A3">
              <w:rPr>
                <w:rFonts w:asciiTheme="minorHAnsi" w:hAnsiTheme="minorHAnsi" w:cstheme="minorHAnsi"/>
                <w:color w:val="000000" w:themeColor="text1"/>
                <w:sz w:val="22"/>
                <w:szCs w:val="22"/>
                <w:lang w:val="en-US"/>
              </w:rPr>
              <w:t>project;</w:t>
            </w:r>
            <w:r w:rsidR="00ED780A" w:rsidRPr="001B24A3">
              <w:rPr>
                <w:rFonts w:asciiTheme="minorHAnsi" w:hAnsiTheme="minorHAnsi" w:cstheme="minorHAnsi"/>
                <w:color w:val="000000" w:themeColor="text1"/>
                <w:sz w:val="22"/>
                <w:szCs w:val="22"/>
                <w:lang w:val="en-US"/>
              </w:rPr>
              <w:t xml:space="preserve"> these cannot be submitted at the time of application. The documentation of the patients </w:t>
            </w:r>
            <w:r>
              <w:rPr>
                <w:rFonts w:asciiTheme="minorHAnsi" w:hAnsiTheme="minorHAnsi" w:cstheme="minorHAnsi"/>
                <w:color w:val="000000" w:themeColor="text1"/>
                <w:sz w:val="22"/>
                <w:szCs w:val="22"/>
                <w:lang w:val="en-US"/>
              </w:rPr>
              <w:t>shall</w:t>
            </w:r>
            <w:r w:rsidRPr="001B24A3">
              <w:rPr>
                <w:rFonts w:asciiTheme="minorHAnsi" w:hAnsiTheme="minorHAnsi" w:cstheme="minorHAnsi"/>
                <w:color w:val="000000" w:themeColor="text1"/>
                <w:sz w:val="22"/>
                <w:szCs w:val="22"/>
                <w:lang w:val="en-US"/>
              </w:rPr>
              <w:t xml:space="preserve"> </w:t>
            </w:r>
            <w:r>
              <w:rPr>
                <w:rFonts w:asciiTheme="minorHAnsi" w:hAnsiTheme="minorHAnsi" w:cstheme="minorHAnsi"/>
                <w:color w:val="000000" w:themeColor="text1"/>
                <w:sz w:val="22"/>
                <w:szCs w:val="22"/>
                <w:lang w:val="en-US"/>
              </w:rPr>
              <w:t>take place</w:t>
            </w:r>
            <w:r w:rsidR="00ED780A" w:rsidRPr="001B24A3">
              <w:rPr>
                <w:rFonts w:asciiTheme="minorHAnsi" w:hAnsiTheme="minorHAnsi" w:cstheme="minorHAnsi"/>
                <w:color w:val="000000" w:themeColor="text1"/>
                <w:sz w:val="22"/>
                <w:szCs w:val="22"/>
                <w:lang w:val="en-US"/>
              </w:rPr>
              <w:t xml:space="preserve"> with the help of a common and tested eCRF program.</w:t>
            </w:r>
          </w:p>
        </w:tc>
      </w:tr>
      <w:tr w:rsidR="00DB2F74" w:rsidRPr="001B24A3" w14:paraId="72F14225" w14:textId="77777777" w:rsidTr="00A22823">
        <w:trPr>
          <w:trHeight w:val="896"/>
        </w:trPr>
        <w:tc>
          <w:tcPr>
            <w:tcW w:w="3538" w:type="dxa"/>
            <w:tcBorders>
              <w:left w:val="single" w:sz="4" w:space="0" w:color="auto"/>
            </w:tcBorders>
          </w:tcPr>
          <w:p w14:paraId="5997CC1D" w14:textId="4B7C83C4" w:rsidR="00DB2F74" w:rsidRPr="001B24A3" w:rsidRDefault="00DB2F74">
            <w:pPr>
              <w:pStyle w:val="Default"/>
              <w:rPr>
                <w:rFonts w:asciiTheme="minorHAnsi" w:hAnsiTheme="minorHAnsi" w:cstheme="minorHAnsi"/>
                <w:sz w:val="22"/>
                <w:szCs w:val="22"/>
                <w:lang w:val="en-US"/>
              </w:rPr>
            </w:pPr>
            <w:r w:rsidRPr="001B24A3">
              <w:rPr>
                <w:rFonts w:asciiTheme="minorHAnsi" w:hAnsiTheme="minorHAnsi" w:cstheme="minorHAnsi"/>
                <w:sz w:val="22"/>
                <w:szCs w:val="22"/>
                <w:lang w:val="en-US"/>
              </w:rPr>
              <w:t xml:space="preserve">26. </w:t>
            </w:r>
            <w:r w:rsidR="00ED780A" w:rsidRPr="001B24A3">
              <w:rPr>
                <w:rFonts w:asciiTheme="minorHAnsi" w:hAnsiTheme="minorHAnsi" w:cstheme="minorHAnsi"/>
                <w:sz w:val="22"/>
                <w:szCs w:val="22"/>
                <w:lang w:val="en-US"/>
              </w:rPr>
              <w:t xml:space="preserve">If applicable: description of how the health status of healthy affected </w:t>
            </w:r>
            <w:r w:rsidR="00982828">
              <w:rPr>
                <w:rFonts w:asciiTheme="minorHAnsi" w:hAnsiTheme="minorHAnsi" w:cstheme="minorHAnsi"/>
                <w:sz w:val="22"/>
                <w:szCs w:val="22"/>
                <w:lang w:val="en-US"/>
              </w:rPr>
              <w:t>persons</w:t>
            </w:r>
            <w:r w:rsidR="00982828" w:rsidRPr="001B24A3">
              <w:rPr>
                <w:rFonts w:asciiTheme="minorHAnsi" w:hAnsiTheme="minorHAnsi" w:cstheme="minorHAnsi"/>
                <w:sz w:val="22"/>
                <w:szCs w:val="22"/>
                <w:lang w:val="en-US"/>
              </w:rPr>
              <w:t xml:space="preserve"> </w:t>
            </w:r>
            <w:r w:rsidR="00ED780A" w:rsidRPr="001B24A3">
              <w:rPr>
                <w:rFonts w:asciiTheme="minorHAnsi" w:hAnsiTheme="minorHAnsi" w:cstheme="minorHAnsi"/>
                <w:sz w:val="22"/>
                <w:szCs w:val="22"/>
                <w:lang w:val="en-US"/>
              </w:rPr>
              <w:t>will be documented</w:t>
            </w:r>
            <w:r w:rsidR="00982828">
              <w:rPr>
                <w:rFonts w:asciiTheme="minorHAnsi" w:hAnsiTheme="minorHAnsi" w:cstheme="minorHAnsi"/>
                <w:sz w:val="22"/>
                <w:szCs w:val="22"/>
                <w:lang w:val="en-US"/>
              </w:rPr>
              <w:t xml:space="preserve">: </w:t>
            </w:r>
          </w:p>
        </w:tc>
        <w:tc>
          <w:tcPr>
            <w:tcW w:w="5749" w:type="dxa"/>
          </w:tcPr>
          <w:p w14:paraId="75D24C8A" w14:textId="6D880418" w:rsidR="00DB2F74" w:rsidRPr="001B24A3" w:rsidRDefault="00ED780A" w:rsidP="00DB2F74">
            <w:pPr>
              <w:pStyle w:val="Default"/>
              <w:rPr>
                <w:rFonts w:asciiTheme="minorHAnsi" w:hAnsiTheme="minorHAnsi" w:cstheme="minorHAnsi"/>
                <w:color w:val="000000"/>
                <w:sz w:val="22"/>
                <w:szCs w:val="22"/>
              </w:rPr>
            </w:pPr>
            <w:r w:rsidRPr="001B24A3">
              <w:rPr>
                <w:rFonts w:asciiTheme="minorHAnsi" w:hAnsiTheme="minorHAnsi" w:cstheme="minorHAnsi"/>
                <w:color w:val="000000"/>
                <w:sz w:val="22"/>
                <w:szCs w:val="22"/>
              </w:rPr>
              <w:t xml:space="preserve">Not </w:t>
            </w:r>
            <w:proofErr w:type="spellStart"/>
            <w:r w:rsidRPr="001B24A3">
              <w:rPr>
                <w:rFonts w:asciiTheme="minorHAnsi" w:hAnsiTheme="minorHAnsi" w:cstheme="minorHAnsi"/>
                <w:color w:val="000000"/>
                <w:sz w:val="22"/>
                <w:szCs w:val="22"/>
              </w:rPr>
              <w:t>applicable</w:t>
            </w:r>
            <w:proofErr w:type="spellEnd"/>
            <w:r w:rsidRPr="001B24A3">
              <w:rPr>
                <w:rFonts w:asciiTheme="minorHAnsi" w:hAnsiTheme="minorHAnsi" w:cstheme="minorHAnsi"/>
                <w:color w:val="000000"/>
                <w:sz w:val="22"/>
                <w:szCs w:val="22"/>
              </w:rPr>
              <w:t>.</w:t>
            </w:r>
          </w:p>
        </w:tc>
      </w:tr>
      <w:tr w:rsidR="00DB2F74" w:rsidRPr="001B24A3" w14:paraId="2CB49614" w14:textId="77777777" w:rsidTr="00A22823">
        <w:trPr>
          <w:trHeight w:val="896"/>
        </w:trPr>
        <w:tc>
          <w:tcPr>
            <w:tcW w:w="3538" w:type="dxa"/>
            <w:tcBorders>
              <w:left w:val="single" w:sz="4" w:space="0" w:color="auto"/>
            </w:tcBorders>
          </w:tcPr>
          <w:p w14:paraId="6BC2C3BF" w14:textId="2F6E63FA" w:rsidR="00DB2F74" w:rsidRPr="001B24A3" w:rsidRDefault="00DB2F74">
            <w:pPr>
              <w:pStyle w:val="Default"/>
              <w:rPr>
                <w:rFonts w:asciiTheme="minorHAnsi" w:hAnsiTheme="minorHAnsi" w:cstheme="minorHAnsi"/>
                <w:sz w:val="22"/>
                <w:szCs w:val="22"/>
                <w:lang w:val="en-US"/>
              </w:rPr>
            </w:pPr>
            <w:r w:rsidRPr="001B24A3">
              <w:rPr>
                <w:rFonts w:asciiTheme="minorHAnsi" w:hAnsiTheme="minorHAnsi" w:cstheme="minorHAnsi"/>
                <w:sz w:val="22"/>
                <w:szCs w:val="22"/>
                <w:lang w:val="en-US"/>
              </w:rPr>
              <w:t xml:space="preserve">27. </w:t>
            </w:r>
            <w:r w:rsidR="00ED780A" w:rsidRPr="001B24A3">
              <w:rPr>
                <w:rFonts w:asciiTheme="minorHAnsi" w:hAnsiTheme="minorHAnsi" w:cstheme="minorHAnsi"/>
                <w:sz w:val="22"/>
                <w:szCs w:val="22"/>
                <w:lang w:val="en-US"/>
              </w:rPr>
              <w:t xml:space="preserve">If applicable: methods to identify, document and report </w:t>
            </w:r>
            <w:r w:rsidR="00982828">
              <w:rPr>
                <w:rFonts w:asciiTheme="minorHAnsi" w:hAnsiTheme="minorHAnsi" w:cstheme="minorHAnsi"/>
                <w:sz w:val="22"/>
                <w:szCs w:val="22"/>
                <w:lang w:val="en-US"/>
              </w:rPr>
              <w:t>unwanted</w:t>
            </w:r>
            <w:r w:rsidR="00982828" w:rsidRPr="001B24A3">
              <w:rPr>
                <w:rFonts w:asciiTheme="minorHAnsi" w:hAnsiTheme="minorHAnsi" w:cstheme="minorHAnsi"/>
                <w:sz w:val="22"/>
                <w:szCs w:val="22"/>
                <w:lang w:val="en-US"/>
              </w:rPr>
              <w:t xml:space="preserve"> </w:t>
            </w:r>
            <w:r w:rsidR="00ED780A" w:rsidRPr="001B24A3">
              <w:rPr>
                <w:rFonts w:asciiTheme="minorHAnsi" w:hAnsiTheme="minorHAnsi" w:cstheme="minorHAnsi"/>
                <w:sz w:val="22"/>
                <w:szCs w:val="22"/>
                <w:lang w:val="en-US"/>
              </w:rPr>
              <w:t>events (when, by whom and how?)</w:t>
            </w:r>
            <w:r w:rsidR="00982828">
              <w:rPr>
                <w:rFonts w:asciiTheme="minorHAnsi" w:hAnsiTheme="minorHAnsi" w:cstheme="minorHAnsi"/>
                <w:sz w:val="22"/>
                <w:szCs w:val="22"/>
                <w:lang w:val="en-US"/>
              </w:rPr>
              <w:t>:</w:t>
            </w:r>
          </w:p>
        </w:tc>
        <w:tc>
          <w:tcPr>
            <w:tcW w:w="5749" w:type="dxa"/>
          </w:tcPr>
          <w:p w14:paraId="035DCA58" w14:textId="3BC5D5B6" w:rsidR="00DB2F74" w:rsidRPr="001B24A3" w:rsidRDefault="00ED780A" w:rsidP="00ED780A">
            <w:pPr>
              <w:pStyle w:val="Default"/>
              <w:rPr>
                <w:rFonts w:asciiTheme="minorHAnsi" w:hAnsiTheme="minorHAnsi" w:cstheme="minorHAnsi"/>
                <w:color w:val="000000"/>
                <w:sz w:val="22"/>
                <w:szCs w:val="22"/>
              </w:rPr>
            </w:pPr>
            <w:r w:rsidRPr="001B24A3">
              <w:rPr>
                <w:rFonts w:asciiTheme="minorHAnsi" w:hAnsiTheme="minorHAnsi" w:cstheme="minorHAnsi"/>
                <w:color w:val="000000"/>
                <w:sz w:val="22"/>
                <w:szCs w:val="22"/>
              </w:rPr>
              <w:t xml:space="preserve">Not </w:t>
            </w:r>
            <w:proofErr w:type="spellStart"/>
            <w:r w:rsidRPr="001B24A3">
              <w:rPr>
                <w:rFonts w:asciiTheme="minorHAnsi" w:hAnsiTheme="minorHAnsi" w:cstheme="minorHAnsi"/>
                <w:color w:val="000000"/>
                <w:sz w:val="22"/>
                <w:szCs w:val="22"/>
              </w:rPr>
              <w:t>applicable</w:t>
            </w:r>
            <w:proofErr w:type="spellEnd"/>
            <w:r w:rsidRPr="001B24A3">
              <w:rPr>
                <w:rFonts w:asciiTheme="minorHAnsi" w:hAnsiTheme="minorHAnsi" w:cstheme="minorHAnsi"/>
                <w:color w:val="000000"/>
                <w:sz w:val="22"/>
                <w:szCs w:val="22"/>
              </w:rPr>
              <w:t>.</w:t>
            </w:r>
          </w:p>
        </w:tc>
      </w:tr>
      <w:tr w:rsidR="00DB2F74" w:rsidRPr="008823CD" w14:paraId="5B6E09E7" w14:textId="77777777" w:rsidTr="00A22823">
        <w:trPr>
          <w:trHeight w:val="896"/>
        </w:trPr>
        <w:tc>
          <w:tcPr>
            <w:tcW w:w="3538" w:type="dxa"/>
            <w:tcBorders>
              <w:left w:val="single" w:sz="4" w:space="0" w:color="auto"/>
            </w:tcBorders>
          </w:tcPr>
          <w:p w14:paraId="460ED96D" w14:textId="77777777" w:rsidR="00ED780A" w:rsidRPr="001B24A3" w:rsidRDefault="00DB2F74" w:rsidP="00ED780A">
            <w:pPr>
              <w:pStyle w:val="Default"/>
              <w:rPr>
                <w:rFonts w:asciiTheme="minorHAnsi" w:hAnsiTheme="minorHAnsi" w:cstheme="minorHAnsi"/>
                <w:sz w:val="22"/>
                <w:szCs w:val="22"/>
                <w:lang w:val="en-US"/>
              </w:rPr>
            </w:pPr>
            <w:r w:rsidRPr="001B24A3">
              <w:rPr>
                <w:rFonts w:asciiTheme="minorHAnsi" w:hAnsiTheme="minorHAnsi" w:cstheme="minorHAnsi"/>
                <w:sz w:val="22"/>
                <w:szCs w:val="22"/>
                <w:lang w:val="en-US"/>
              </w:rPr>
              <w:t xml:space="preserve">28. </w:t>
            </w:r>
            <w:r w:rsidR="00ED780A" w:rsidRPr="001B24A3">
              <w:rPr>
                <w:rFonts w:asciiTheme="minorHAnsi" w:hAnsiTheme="minorHAnsi" w:cstheme="minorHAnsi"/>
                <w:sz w:val="22"/>
                <w:szCs w:val="22"/>
                <w:lang w:val="en-US"/>
              </w:rPr>
              <w:t xml:space="preserve">Procedure to protect the confidentiality of the stored data, documents and, if applicable, samples, description of the pseudonymization or anonymization of the data and samples of study participants </w:t>
            </w:r>
            <w:r w:rsidR="00ED780A" w:rsidRPr="00A22823">
              <w:rPr>
                <w:rFonts w:asciiTheme="minorHAnsi" w:hAnsiTheme="minorHAnsi" w:cstheme="minorHAnsi"/>
                <w:b/>
                <w:sz w:val="22"/>
                <w:szCs w:val="22"/>
                <w:lang w:val="en-US"/>
              </w:rPr>
              <w:t>(initials and date of birth as coding scheme are not allowed!)</w:t>
            </w:r>
            <w:r w:rsidR="00ED780A" w:rsidRPr="00982828">
              <w:rPr>
                <w:rFonts w:asciiTheme="minorHAnsi" w:hAnsiTheme="minorHAnsi" w:cstheme="minorHAnsi"/>
                <w:sz w:val="22"/>
                <w:szCs w:val="22"/>
                <w:lang w:val="en-US"/>
              </w:rPr>
              <w:t>.</w:t>
            </w:r>
          </w:p>
          <w:p w14:paraId="77372276" w14:textId="38FE2E56" w:rsidR="00982828" w:rsidRDefault="00ED780A">
            <w:pPr>
              <w:pStyle w:val="Listenabsatz"/>
              <w:numPr>
                <w:ilvl w:val="0"/>
                <w:numId w:val="9"/>
              </w:numPr>
              <w:rPr>
                <w:rFonts w:asciiTheme="minorHAnsi" w:hAnsiTheme="minorHAnsi" w:cstheme="minorHAnsi"/>
                <w:sz w:val="22"/>
                <w:szCs w:val="22"/>
                <w:lang w:val="en-US"/>
              </w:rPr>
            </w:pPr>
            <w:r w:rsidRPr="00982828">
              <w:rPr>
                <w:rFonts w:asciiTheme="minorHAnsi" w:hAnsiTheme="minorHAnsi" w:cstheme="minorHAnsi"/>
                <w:sz w:val="22"/>
                <w:szCs w:val="22"/>
                <w:lang w:val="en-US"/>
              </w:rPr>
              <w:t xml:space="preserve">Description of the separation of medical records, study documentation and </w:t>
            </w:r>
            <w:r w:rsidR="00982828">
              <w:rPr>
                <w:rFonts w:asciiTheme="minorHAnsi" w:hAnsiTheme="minorHAnsi" w:cstheme="minorHAnsi"/>
                <w:sz w:val="22"/>
                <w:szCs w:val="22"/>
                <w:lang w:val="en-US"/>
              </w:rPr>
              <w:t>assignment</w:t>
            </w:r>
            <w:r w:rsidR="00982828" w:rsidRPr="00982828">
              <w:rPr>
                <w:rFonts w:asciiTheme="minorHAnsi" w:hAnsiTheme="minorHAnsi" w:cstheme="minorHAnsi"/>
                <w:sz w:val="22"/>
                <w:szCs w:val="22"/>
                <w:lang w:val="en-US"/>
              </w:rPr>
              <w:t xml:space="preserve"> </w:t>
            </w:r>
            <w:r w:rsidRPr="00982828">
              <w:rPr>
                <w:rFonts w:asciiTheme="minorHAnsi" w:hAnsiTheme="minorHAnsi" w:cstheme="minorHAnsi"/>
                <w:sz w:val="22"/>
                <w:szCs w:val="22"/>
                <w:lang w:val="en-US"/>
              </w:rPr>
              <w:t>of personal data</w:t>
            </w:r>
            <w:r w:rsidR="00982828">
              <w:rPr>
                <w:rFonts w:asciiTheme="minorHAnsi" w:hAnsiTheme="minorHAnsi" w:cstheme="minorHAnsi"/>
                <w:sz w:val="22"/>
                <w:szCs w:val="22"/>
                <w:lang w:val="en-US"/>
              </w:rPr>
              <w:t>,</w:t>
            </w:r>
          </w:p>
          <w:p w14:paraId="45176A9B" w14:textId="7B1AC1CC" w:rsidR="00A52ECA" w:rsidRPr="00982828" w:rsidRDefault="00ED780A">
            <w:pPr>
              <w:pStyle w:val="Listenabsatz"/>
              <w:numPr>
                <w:ilvl w:val="0"/>
                <w:numId w:val="9"/>
              </w:numPr>
              <w:rPr>
                <w:rFonts w:asciiTheme="minorHAnsi" w:hAnsiTheme="minorHAnsi" w:cstheme="minorHAnsi"/>
                <w:sz w:val="22"/>
                <w:szCs w:val="22"/>
                <w:lang w:val="en-US"/>
              </w:rPr>
            </w:pPr>
            <w:r w:rsidRPr="00982828">
              <w:rPr>
                <w:rFonts w:asciiTheme="minorHAnsi" w:hAnsiTheme="minorHAnsi" w:cstheme="minorHAnsi"/>
                <w:sz w:val="22"/>
                <w:szCs w:val="22"/>
                <w:lang w:val="en-US"/>
              </w:rPr>
              <w:t xml:space="preserve">Naming of access rights including access to participant identification lists during and after </w:t>
            </w:r>
            <w:r w:rsidR="00982828">
              <w:rPr>
                <w:rFonts w:asciiTheme="minorHAnsi" w:hAnsiTheme="minorHAnsi" w:cstheme="minorHAnsi"/>
                <w:sz w:val="22"/>
                <w:szCs w:val="22"/>
                <w:lang w:val="en-US"/>
              </w:rPr>
              <w:t xml:space="preserve">carrying out </w:t>
            </w:r>
            <w:r w:rsidRPr="00982828">
              <w:rPr>
                <w:rFonts w:asciiTheme="minorHAnsi" w:hAnsiTheme="minorHAnsi" w:cstheme="minorHAnsi"/>
                <w:sz w:val="22"/>
                <w:szCs w:val="22"/>
                <w:lang w:val="en-US"/>
              </w:rPr>
              <w:t>the study</w:t>
            </w:r>
            <w:r w:rsidR="00DC66D8">
              <w:rPr>
                <w:rFonts w:asciiTheme="minorHAnsi" w:hAnsiTheme="minorHAnsi" w:cstheme="minorHAnsi"/>
                <w:sz w:val="22"/>
                <w:szCs w:val="22"/>
                <w:lang w:val="en-US"/>
              </w:rPr>
              <w:t>,</w:t>
            </w:r>
          </w:p>
          <w:p w14:paraId="0B3AF8C3" w14:textId="4C89A246" w:rsidR="00ED780A" w:rsidRPr="00A52ECA" w:rsidRDefault="00ED780A" w:rsidP="00ED780A">
            <w:pPr>
              <w:pStyle w:val="Listenabsatz"/>
              <w:numPr>
                <w:ilvl w:val="0"/>
                <w:numId w:val="9"/>
              </w:numPr>
              <w:rPr>
                <w:rFonts w:asciiTheme="minorHAnsi" w:hAnsiTheme="minorHAnsi" w:cstheme="minorHAnsi"/>
                <w:sz w:val="22"/>
                <w:szCs w:val="22"/>
                <w:lang w:val="en-US"/>
              </w:rPr>
            </w:pPr>
            <w:r w:rsidRPr="00A52ECA">
              <w:rPr>
                <w:rFonts w:asciiTheme="minorHAnsi" w:hAnsiTheme="minorHAnsi" w:cstheme="minorHAnsi"/>
                <w:sz w:val="22"/>
                <w:szCs w:val="22"/>
                <w:lang w:val="en-US"/>
              </w:rPr>
              <w:t xml:space="preserve">Detailed specification of the procedures </w:t>
            </w:r>
            <w:proofErr w:type="gramStart"/>
            <w:r w:rsidRPr="00A52ECA">
              <w:rPr>
                <w:rFonts w:asciiTheme="minorHAnsi" w:hAnsiTheme="minorHAnsi" w:cstheme="minorHAnsi"/>
                <w:sz w:val="22"/>
                <w:szCs w:val="22"/>
                <w:lang w:val="en-US"/>
              </w:rPr>
              <w:t>for  transmission</w:t>
            </w:r>
            <w:proofErr w:type="gramEnd"/>
            <w:r w:rsidRPr="00A52ECA">
              <w:rPr>
                <w:rFonts w:asciiTheme="minorHAnsi" w:hAnsiTheme="minorHAnsi" w:cstheme="minorHAnsi"/>
                <w:sz w:val="22"/>
                <w:szCs w:val="22"/>
                <w:lang w:val="en-US"/>
              </w:rPr>
              <w:t>, encryption, restriction of processing (blocking) and deletion (including details of the network structure used, if any, and servers used)</w:t>
            </w:r>
            <w:r w:rsidR="00781A93">
              <w:rPr>
                <w:rFonts w:asciiTheme="minorHAnsi" w:hAnsiTheme="minorHAnsi" w:cstheme="minorHAnsi"/>
                <w:sz w:val="22"/>
                <w:szCs w:val="22"/>
                <w:lang w:val="en-US"/>
              </w:rPr>
              <w:t xml:space="preserve"> and</w:t>
            </w:r>
          </w:p>
          <w:p w14:paraId="6337E758" w14:textId="7D342994" w:rsidR="00A65012" w:rsidRPr="00A52ECA" w:rsidRDefault="00ED780A">
            <w:pPr>
              <w:pStyle w:val="Listenabsatz"/>
              <w:numPr>
                <w:ilvl w:val="0"/>
                <w:numId w:val="9"/>
              </w:numPr>
              <w:rPr>
                <w:rFonts w:asciiTheme="minorHAnsi" w:hAnsiTheme="minorHAnsi" w:cstheme="minorHAnsi"/>
                <w:sz w:val="22"/>
                <w:szCs w:val="22"/>
                <w:lang w:val="en-US"/>
              </w:rPr>
            </w:pPr>
            <w:r w:rsidRPr="00A52ECA">
              <w:rPr>
                <w:rFonts w:asciiTheme="minorHAnsi" w:hAnsiTheme="minorHAnsi" w:cstheme="minorHAnsi"/>
                <w:sz w:val="22"/>
                <w:szCs w:val="22"/>
                <w:lang w:val="en-US"/>
              </w:rPr>
              <w:t xml:space="preserve">If applicable, access to identifying data for legally authorized auditors (third parties) for the </w:t>
            </w:r>
            <w:r w:rsidR="00DC66D8">
              <w:rPr>
                <w:rFonts w:asciiTheme="minorHAnsi" w:hAnsiTheme="minorHAnsi" w:cstheme="minorHAnsi"/>
                <w:sz w:val="22"/>
                <w:szCs w:val="22"/>
                <w:lang w:val="en-US"/>
              </w:rPr>
              <w:t>dedicated</w:t>
            </w:r>
            <w:r w:rsidRPr="00A52ECA">
              <w:rPr>
                <w:rFonts w:asciiTheme="minorHAnsi" w:hAnsiTheme="minorHAnsi" w:cstheme="minorHAnsi"/>
                <w:sz w:val="22"/>
                <w:szCs w:val="22"/>
                <w:lang w:val="en-US"/>
              </w:rPr>
              <w:t xml:space="preserve"> inspection of the files required for this purpose.</w:t>
            </w:r>
            <w:r w:rsidR="00A52ECA">
              <w:rPr>
                <w:rFonts w:asciiTheme="minorHAnsi" w:hAnsiTheme="minorHAnsi" w:cstheme="minorHAnsi"/>
                <w:sz w:val="22"/>
                <w:szCs w:val="22"/>
                <w:lang w:val="en-US"/>
              </w:rPr>
              <w:t xml:space="preserve"> </w:t>
            </w:r>
          </w:p>
        </w:tc>
        <w:tc>
          <w:tcPr>
            <w:tcW w:w="5749" w:type="dxa"/>
            <w:shd w:val="clear" w:color="auto" w:fill="auto"/>
          </w:tcPr>
          <w:p w14:paraId="511FAD8A" w14:textId="66D838FA" w:rsidR="00ED780A" w:rsidRPr="00ED7FCC" w:rsidRDefault="00ED780A" w:rsidP="00ED780A">
            <w:pPr>
              <w:pStyle w:val="Default"/>
              <w:rPr>
                <w:rFonts w:asciiTheme="minorHAnsi" w:hAnsiTheme="minorHAnsi" w:cstheme="minorHAnsi"/>
                <w:color w:val="000000"/>
                <w:sz w:val="22"/>
                <w:szCs w:val="22"/>
                <w:lang w:val="en-US"/>
              </w:rPr>
            </w:pPr>
            <w:r w:rsidRPr="00ED7FCC">
              <w:rPr>
                <w:rFonts w:asciiTheme="minorHAnsi" w:hAnsiTheme="minorHAnsi" w:cstheme="minorHAnsi"/>
                <w:color w:val="000000"/>
                <w:sz w:val="22"/>
                <w:szCs w:val="22"/>
                <w:lang w:val="en-US"/>
              </w:rPr>
              <w:t xml:space="preserve">Patient data </w:t>
            </w:r>
            <w:r w:rsidR="00ED7FCC">
              <w:rPr>
                <w:rFonts w:asciiTheme="minorHAnsi" w:hAnsiTheme="minorHAnsi" w:cstheme="minorHAnsi"/>
                <w:color w:val="000000"/>
                <w:sz w:val="22"/>
                <w:szCs w:val="22"/>
                <w:lang w:val="en-US"/>
              </w:rPr>
              <w:t>is</w:t>
            </w:r>
            <w:r w:rsidR="00ED7FCC" w:rsidRPr="00ED7FCC">
              <w:rPr>
                <w:rFonts w:asciiTheme="minorHAnsi" w:hAnsiTheme="minorHAnsi" w:cstheme="minorHAnsi"/>
                <w:color w:val="000000"/>
                <w:sz w:val="22"/>
                <w:szCs w:val="22"/>
                <w:lang w:val="en-US"/>
              </w:rPr>
              <w:t xml:space="preserve"> </w:t>
            </w:r>
            <w:r w:rsidRPr="00ED7FCC">
              <w:rPr>
                <w:rFonts w:asciiTheme="minorHAnsi" w:hAnsiTheme="minorHAnsi" w:cstheme="minorHAnsi"/>
                <w:color w:val="000000"/>
                <w:sz w:val="22"/>
                <w:szCs w:val="22"/>
                <w:lang w:val="en-US"/>
              </w:rPr>
              <w:t xml:space="preserve">entered into the eCRF pseudonymously. </w:t>
            </w:r>
            <w:r w:rsidR="00781A93">
              <w:rPr>
                <w:rFonts w:asciiTheme="minorHAnsi" w:hAnsiTheme="minorHAnsi" w:cstheme="minorHAnsi"/>
                <w:color w:val="000000"/>
                <w:sz w:val="22"/>
                <w:szCs w:val="22"/>
                <w:lang w:val="en-US"/>
              </w:rPr>
              <w:t>Therefore, d</w:t>
            </w:r>
            <w:r w:rsidRPr="00ED7FCC">
              <w:rPr>
                <w:rFonts w:asciiTheme="minorHAnsi" w:hAnsiTheme="minorHAnsi" w:cstheme="minorHAnsi"/>
                <w:color w:val="000000"/>
                <w:sz w:val="22"/>
                <w:szCs w:val="22"/>
                <w:lang w:val="en-US"/>
              </w:rPr>
              <w:t xml:space="preserve">ata attributable to </w:t>
            </w:r>
            <w:r w:rsidR="00781A93">
              <w:rPr>
                <w:rFonts w:asciiTheme="minorHAnsi" w:hAnsiTheme="minorHAnsi" w:cstheme="minorHAnsi"/>
                <w:color w:val="000000"/>
                <w:sz w:val="22"/>
                <w:szCs w:val="22"/>
                <w:lang w:val="en-US"/>
              </w:rPr>
              <w:t>patients</w:t>
            </w:r>
            <w:r w:rsidR="00781A93" w:rsidRPr="00ED7FCC">
              <w:rPr>
                <w:rFonts w:asciiTheme="minorHAnsi" w:hAnsiTheme="minorHAnsi" w:cstheme="minorHAnsi"/>
                <w:color w:val="000000"/>
                <w:sz w:val="22"/>
                <w:szCs w:val="22"/>
                <w:lang w:val="en-US"/>
              </w:rPr>
              <w:t xml:space="preserve"> </w:t>
            </w:r>
            <w:r w:rsidR="00781A93">
              <w:rPr>
                <w:rFonts w:asciiTheme="minorHAnsi" w:hAnsiTheme="minorHAnsi" w:cstheme="minorHAnsi"/>
                <w:color w:val="000000"/>
                <w:sz w:val="22"/>
                <w:szCs w:val="22"/>
                <w:lang w:val="en-US"/>
              </w:rPr>
              <w:t>can</w:t>
            </w:r>
            <w:r w:rsidRPr="00ED7FCC">
              <w:rPr>
                <w:rFonts w:asciiTheme="minorHAnsi" w:hAnsiTheme="minorHAnsi" w:cstheme="minorHAnsi"/>
                <w:color w:val="000000"/>
                <w:sz w:val="22"/>
                <w:szCs w:val="22"/>
                <w:lang w:val="en-US"/>
              </w:rPr>
              <w:t xml:space="preserve">not </w:t>
            </w:r>
            <w:r w:rsidR="00781A93">
              <w:rPr>
                <w:rFonts w:asciiTheme="minorHAnsi" w:hAnsiTheme="minorHAnsi" w:cstheme="minorHAnsi"/>
                <w:color w:val="000000"/>
                <w:sz w:val="22"/>
                <w:szCs w:val="22"/>
                <w:lang w:val="en-US"/>
              </w:rPr>
              <w:t xml:space="preserve">be </w:t>
            </w:r>
            <w:r w:rsidRPr="00ED7FCC">
              <w:rPr>
                <w:rFonts w:asciiTheme="minorHAnsi" w:hAnsiTheme="minorHAnsi" w:cstheme="minorHAnsi"/>
                <w:color w:val="000000"/>
                <w:sz w:val="22"/>
                <w:szCs w:val="22"/>
                <w:lang w:val="en-US"/>
              </w:rPr>
              <w:t>found in the registry documentation.</w:t>
            </w:r>
          </w:p>
          <w:p w14:paraId="4751755A" w14:textId="77777777" w:rsidR="00ED780A" w:rsidRPr="00ED7FCC" w:rsidRDefault="00ED780A" w:rsidP="00ED780A">
            <w:pPr>
              <w:pStyle w:val="Default"/>
              <w:rPr>
                <w:rFonts w:asciiTheme="minorHAnsi" w:hAnsiTheme="minorHAnsi" w:cstheme="minorHAnsi"/>
                <w:color w:val="000000"/>
                <w:sz w:val="22"/>
                <w:szCs w:val="22"/>
                <w:lang w:val="en-US"/>
              </w:rPr>
            </w:pPr>
          </w:p>
          <w:p w14:paraId="1B0FDEF4" w14:textId="233E9CB9" w:rsidR="00ED780A" w:rsidRPr="00ED7FCC" w:rsidRDefault="00ED780A" w:rsidP="00ED780A">
            <w:pPr>
              <w:pStyle w:val="Default"/>
              <w:rPr>
                <w:rFonts w:asciiTheme="minorHAnsi" w:hAnsiTheme="minorHAnsi" w:cstheme="minorHAnsi"/>
                <w:color w:val="000000"/>
                <w:sz w:val="22"/>
                <w:szCs w:val="22"/>
                <w:lang w:val="en-US"/>
              </w:rPr>
            </w:pPr>
            <w:r w:rsidRPr="00ED7FCC">
              <w:rPr>
                <w:rFonts w:asciiTheme="minorHAnsi" w:hAnsiTheme="minorHAnsi" w:cstheme="minorHAnsi"/>
                <w:color w:val="000000"/>
                <w:sz w:val="22"/>
                <w:szCs w:val="22"/>
                <w:lang w:val="en-US"/>
              </w:rPr>
              <w:t xml:space="preserve">The basis for subsequent data processing is solely the data entered into the eCRF. </w:t>
            </w:r>
            <w:r w:rsidR="00781A93">
              <w:rPr>
                <w:rFonts w:asciiTheme="minorHAnsi" w:hAnsiTheme="minorHAnsi" w:cstheme="minorHAnsi"/>
                <w:color w:val="000000"/>
                <w:sz w:val="22"/>
                <w:szCs w:val="22"/>
                <w:lang w:val="en-US"/>
              </w:rPr>
              <w:t>Data such as, s</w:t>
            </w:r>
            <w:r w:rsidRPr="00ED7FCC">
              <w:rPr>
                <w:rFonts w:asciiTheme="minorHAnsi" w:hAnsiTheme="minorHAnsi" w:cstheme="minorHAnsi"/>
                <w:color w:val="000000"/>
                <w:sz w:val="22"/>
                <w:szCs w:val="22"/>
                <w:lang w:val="en-US"/>
              </w:rPr>
              <w:t>urname, first name, initials or date of birth</w:t>
            </w:r>
            <w:r w:rsidR="00781A93">
              <w:rPr>
                <w:rFonts w:asciiTheme="minorHAnsi" w:hAnsiTheme="minorHAnsi" w:cstheme="minorHAnsi"/>
                <w:color w:val="000000"/>
                <w:sz w:val="22"/>
                <w:szCs w:val="22"/>
                <w:lang w:val="en-US"/>
              </w:rPr>
              <w:t>, is</w:t>
            </w:r>
            <w:r w:rsidR="00A357AC">
              <w:rPr>
                <w:rFonts w:asciiTheme="minorHAnsi" w:hAnsiTheme="minorHAnsi" w:cstheme="minorHAnsi"/>
                <w:color w:val="000000"/>
                <w:sz w:val="22"/>
                <w:szCs w:val="22"/>
                <w:lang w:val="en-US"/>
              </w:rPr>
              <w:t xml:space="preserve"> not</w:t>
            </w:r>
            <w:r w:rsidRPr="00ED7FCC">
              <w:rPr>
                <w:rFonts w:asciiTheme="minorHAnsi" w:hAnsiTheme="minorHAnsi" w:cstheme="minorHAnsi"/>
                <w:color w:val="000000"/>
                <w:sz w:val="22"/>
                <w:szCs w:val="22"/>
                <w:lang w:val="en-US"/>
              </w:rPr>
              <w:t xml:space="preserve"> recorded.</w:t>
            </w:r>
          </w:p>
          <w:p w14:paraId="4AE907A3" w14:textId="77777777" w:rsidR="00ED780A" w:rsidRPr="00ED7FCC" w:rsidRDefault="00ED780A" w:rsidP="00ED780A">
            <w:pPr>
              <w:pStyle w:val="Default"/>
              <w:rPr>
                <w:rFonts w:asciiTheme="minorHAnsi" w:hAnsiTheme="minorHAnsi" w:cstheme="minorHAnsi"/>
                <w:color w:val="000000"/>
                <w:sz w:val="22"/>
                <w:szCs w:val="22"/>
                <w:lang w:val="en-US"/>
              </w:rPr>
            </w:pPr>
          </w:p>
          <w:p w14:paraId="704762B4" w14:textId="264F9D38" w:rsidR="00DB2F74" w:rsidRPr="00ED7FCC" w:rsidRDefault="00ED780A">
            <w:pPr>
              <w:pStyle w:val="Default"/>
              <w:rPr>
                <w:rFonts w:asciiTheme="minorHAnsi" w:hAnsiTheme="minorHAnsi" w:cstheme="minorHAnsi"/>
                <w:color w:val="000000"/>
                <w:sz w:val="22"/>
                <w:szCs w:val="22"/>
                <w:lang w:val="en-US"/>
              </w:rPr>
            </w:pPr>
            <w:r w:rsidRPr="00ED7FCC">
              <w:rPr>
                <w:rFonts w:asciiTheme="minorHAnsi" w:hAnsiTheme="minorHAnsi" w:cstheme="minorHAnsi"/>
                <w:color w:val="000000"/>
                <w:sz w:val="22"/>
                <w:szCs w:val="22"/>
                <w:lang w:val="en-US"/>
              </w:rPr>
              <w:t xml:space="preserve">However, the combination of data </w:t>
            </w:r>
            <w:r w:rsidR="00781A93">
              <w:rPr>
                <w:rFonts w:asciiTheme="minorHAnsi" w:hAnsiTheme="minorHAnsi" w:cstheme="minorHAnsi"/>
                <w:color w:val="000000"/>
                <w:sz w:val="22"/>
                <w:szCs w:val="22"/>
                <w:lang w:val="en-US"/>
              </w:rPr>
              <w:t xml:space="preserve">concerning </w:t>
            </w:r>
            <w:r w:rsidRPr="00ED7FCC">
              <w:rPr>
                <w:rFonts w:asciiTheme="minorHAnsi" w:hAnsiTheme="minorHAnsi" w:cstheme="minorHAnsi"/>
                <w:color w:val="000000"/>
                <w:sz w:val="22"/>
                <w:szCs w:val="22"/>
                <w:lang w:val="en-US"/>
              </w:rPr>
              <w:t xml:space="preserve">age, </w:t>
            </w:r>
            <w:r w:rsidR="00A357AC">
              <w:rPr>
                <w:rFonts w:asciiTheme="minorHAnsi" w:hAnsiTheme="minorHAnsi" w:cstheme="minorHAnsi"/>
                <w:color w:val="000000"/>
                <w:sz w:val="22"/>
                <w:szCs w:val="22"/>
                <w:lang w:val="en-US"/>
              </w:rPr>
              <w:t>gender</w:t>
            </w:r>
            <w:r w:rsidRPr="00ED7FCC">
              <w:rPr>
                <w:rFonts w:asciiTheme="minorHAnsi" w:hAnsiTheme="minorHAnsi" w:cstheme="minorHAnsi"/>
                <w:color w:val="000000"/>
                <w:sz w:val="22"/>
                <w:szCs w:val="22"/>
                <w:lang w:val="en-US"/>
              </w:rPr>
              <w:t xml:space="preserve">, and duration of illness will make it possible to </w:t>
            </w:r>
            <w:r w:rsidR="00A357AC">
              <w:rPr>
                <w:rFonts w:asciiTheme="minorHAnsi" w:hAnsiTheme="minorHAnsi" w:cstheme="minorHAnsi"/>
                <w:color w:val="000000"/>
                <w:sz w:val="22"/>
                <w:szCs w:val="22"/>
                <w:lang w:val="en-US"/>
              </w:rPr>
              <w:t>ensure that</w:t>
            </w:r>
            <w:r w:rsidR="00A357AC" w:rsidRPr="00ED7FCC">
              <w:rPr>
                <w:rFonts w:asciiTheme="minorHAnsi" w:hAnsiTheme="minorHAnsi" w:cstheme="minorHAnsi"/>
                <w:color w:val="000000"/>
                <w:sz w:val="22"/>
                <w:szCs w:val="22"/>
                <w:lang w:val="en-US"/>
              </w:rPr>
              <w:t xml:space="preserve"> </w:t>
            </w:r>
            <w:r w:rsidR="00A357AC">
              <w:rPr>
                <w:rFonts w:asciiTheme="minorHAnsi" w:hAnsiTheme="minorHAnsi" w:cstheme="minorHAnsi"/>
                <w:color w:val="000000"/>
                <w:sz w:val="22"/>
                <w:szCs w:val="22"/>
                <w:lang w:val="en-US"/>
              </w:rPr>
              <w:t>patients</w:t>
            </w:r>
            <w:r w:rsidR="00A357AC" w:rsidRPr="00ED7FCC">
              <w:rPr>
                <w:rFonts w:asciiTheme="minorHAnsi" w:hAnsiTheme="minorHAnsi" w:cstheme="minorHAnsi"/>
                <w:color w:val="000000"/>
                <w:sz w:val="22"/>
                <w:szCs w:val="22"/>
                <w:lang w:val="en-US"/>
              </w:rPr>
              <w:t xml:space="preserve"> </w:t>
            </w:r>
            <w:r w:rsidR="00A357AC">
              <w:rPr>
                <w:rFonts w:asciiTheme="minorHAnsi" w:hAnsiTheme="minorHAnsi" w:cstheme="minorHAnsi"/>
                <w:color w:val="000000"/>
                <w:sz w:val="22"/>
                <w:szCs w:val="22"/>
                <w:lang w:val="en-US"/>
              </w:rPr>
              <w:t xml:space="preserve">are not entered into the registry </w:t>
            </w:r>
            <w:r w:rsidRPr="00ED7FCC">
              <w:rPr>
                <w:rFonts w:asciiTheme="minorHAnsi" w:hAnsiTheme="minorHAnsi" w:cstheme="minorHAnsi"/>
                <w:color w:val="000000"/>
                <w:sz w:val="22"/>
                <w:szCs w:val="22"/>
                <w:lang w:val="en-US"/>
              </w:rPr>
              <w:t>twice</w:t>
            </w:r>
            <w:r w:rsidR="00A357AC">
              <w:rPr>
                <w:rFonts w:asciiTheme="minorHAnsi" w:hAnsiTheme="minorHAnsi" w:cstheme="minorHAnsi"/>
                <w:color w:val="000000"/>
                <w:sz w:val="22"/>
                <w:szCs w:val="22"/>
                <w:lang w:val="en-US"/>
              </w:rPr>
              <w:t xml:space="preserve">. </w:t>
            </w:r>
            <w:r w:rsidRPr="00ED7FCC">
              <w:rPr>
                <w:rFonts w:asciiTheme="minorHAnsi" w:hAnsiTheme="minorHAnsi" w:cstheme="minorHAnsi"/>
                <w:color w:val="000000"/>
                <w:sz w:val="22"/>
                <w:szCs w:val="22"/>
                <w:lang w:val="en-US"/>
              </w:rPr>
              <w:t xml:space="preserve"> Patients </w:t>
            </w:r>
            <w:r w:rsidR="00A357AC">
              <w:rPr>
                <w:rFonts w:asciiTheme="minorHAnsi" w:hAnsiTheme="minorHAnsi" w:cstheme="minorHAnsi"/>
                <w:color w:val="000000"/>
                <w:sz w:val="22"/>
                <w:szCs w:val="22"/>
                <w:lang w:val="en-US"/>
              </w:rPr>
              <w:t>are</w:t>
            </w:r>
            <w:r w:rsidRPr="00ED7FCC">
              <w:rPr>
                <w:rFonts w:asciiTheme="minorHAnsi" w:hAnsiTheme="minorHAnsi" w:cstheme="minorHAnsi"/>
                <w:color w:val="000000"/>
                <w:sz w:val="22"/>
                <w:szCs w:val="22"/>
                <w:lang w:val="en-US"/>
              </w:rPr>
              <w:t xml:space="preserve"> </w:t>
            </w:r>
            <w:r w:rsidR="00A357AC">
              <w:rPr>
                <w:rFonts w:asciiTheme="minorHAnsi" w:hAnsiTheme="minorHAnsi" w:cstheme="minorHAnsi"/>
                <w:color w:val="000000"/>
                <w:sz w:val="22"/>
                <w:szCs w:val="22"/>
                <w:lang w:val="en-US"/>
              </w:rPr>
              <w:t xml:space="preserve">informed </w:t>
            </w:r>
            <w:r w:rsidRPr="00ED7FCC">
              <w:rPr>
                <w:rFonts w:asciiTheme="minorHAnsi" w:hAnsiTheme="minorHAnsi" w:cstheme="minorHAnsi"/>
                <w:color w:val="000000"/>
                <w:sz w:val="22"/>
                <w:szCs w:val="22"/>
                <w:lang w:val="en-US"/>
              </w:rPr>
              <w:t xml:space="preserve">about the entry, </w:t>
            </w:r>
            <w:r w:rsidR="00A357AC">
              <w:rPr>
                <w:rFonts w:asciiTheme="minorHAnsi" w:hAnsiTheme="minorHAnsi" w:cstheme="minorHAnsi"/>
                <w:color w:val="000000"/>
                <w:sz w:val="22"/>
                <w:szCs w:val="22"/>
                <w:lang w:val="en-US"/>
              </w:rPr>
              <w:t>evaluation</w:t>
            </w:r>
            <w:r w:rsidR="00A357AC" w:rsidRPr="00ED7FCC">
              <w:rPr>
                <w:rFonts w:asciiTheme="minorHAnsi" w:hAnsiTheme="minorHAnsi" w:cstheme="minorHAnsi"/>
                <w:color w:val="000000"/>
                <w:sz w:val="22"/>
                <w:szCs w:val="22"/>
                <w:lang w:val="en-US"/>
              </w:rPr>
              <w:t xml:space="preserve"> </w:t>
            </w:r>
            <w:r w:rsidRPr="00ED7FCC">
              <w:rPr>
                <w:rFonts w:asciiTheme="minorHAnsi" w:hAnsiTheme="minorHAnsi" w:cstheme="minorHAnsi"/>
                <w:color w:val="000000"/>
                <w:sz w:val="22"/>
                <w:szCs w:val="22"/>
                <w:lang w:val="en-US"/>
              </w:rPr>
              <w:t>and publication of the data in the patient information</w:t>
            </w:r>
            <w:r w:rsidR="00DE0DF5">
              <w:rPr>
                <w:rFonts w:asciiTheme="minorHAnsi" w:hAnsiTheme="minorHAnsi" w:cstheme="minorHAnsi"/>
                <w:color w:val="000000"/>
                <w:sz w:val="22"/>
                <w:szCs w:val="22"/>
                <w:lang w:val="en-US"/>
              </w:rPr>
              <w:t xml:space="preserve"> leaflet</w:t>
            </w:r>
            <w:r w:rsidRPr="00ED7FCC">
              <w:rPr>
                <w:rFonts w:asciiTheme="minorHAnsi" w:hAnsiTheme="minorHAnsi" w:cstheme="minorHAnsi"/>
                <w:color w:val="000000"/>
                <w:sz w:val="22"/>
                <w:szCs w:val="22"/>
                <w:lang w:val="en-US"/>
              </w:rPr>
              <w:t>.</w:t>
            </w:r>
          </w:p>
        </w:tc>
      </w:tr>
      <w:tr w:rsidR="00B5362B" w:rsidRPr="008823CD" w14:paraId="1330EFC8" w14:textId="77777777" w:rsidTr="00A22823">
        <w:trPr>
          <w:trHeight w:val="896"/>
        </w:trPr>
        <w:tc>
          <w:tcPr>
            <w:tcW w:w="3538" w:type="dxa"/>
            <w:tcBorders>
              <w:left w:val="single" w:sz="4" w:space="0" w:color="auto"/>
            </w:tcBorders>
          </w:tcPr>
          <w:p w14:paraId="4C24F8F0" w14:textId="21022F5A" w:rsidR="00ED780A" w:rsidRPr="001B24A3" w:rsidRDefault="00B5362B" w:rsidP="00ED780A">
            <w:pPr>
              <w:pStyle w:val="Default"/>
              <w:rPr>
                <w:rFonts w:asciiTheme="minorHAnsi" w:hAnsiTheme="minorHAnsi" w:cstheme="minorHAnsi"/>
                <w:sz w:val="22"/>
                <w:szCs w:val="22"/>
                <w:lang w:val="en-US"/>
              </w:rPr>
            </w:pPr>
            <w:r w:rsidRPr="001B24A3">
              <w:rPr>
                <w:rFonts w:asciiTheme="minorHAnsi" w:hAnsiTheme="minorHAnsi" w:cstheme="minorHAnsi"/>
                <w:sz w:val="22"/>
                <w:szCs w:val="22"/>
                <w:lang w:val="en-US"/>
              </w:rPr>
              <w:t xml:space="preserve">29. </w:t>
            </w:r>
            <w:r w:rsidR="00ED780A" w:rsidRPr="001B24A3">
              <w:rPr>
                <w:rFonts w:asciiTheme="minorHAnsi" w:hAnsiTheme="minorHAnsi" w:cstheme="minorHAnsi"/>
                <w:sz w:val="22"/>
                <w:szCs w:val="22"/>
                <w:lang w:val="en-US"/>
              </w:rPr>
              <w:t>Declaration of compliance with data protection</w:t>
            </w:r>
            <w:r w:rsidR="00DC66D8">
              <w:rPr>
                <w:rFonts w:asciiTheme="minorHAnsi" w:hAnsiTheme="minorHAnsi" w:cstheme="minorHAnsi"/>
                <w:sz w:val="22"/>
                <w:szCs w:val="22"/>
                <w:lang w:val="en-US"/>
              </w:rPr>
              <w:t xml:space="preserve">: </w:t>
            </w:r>
          </w:p>
          <w:p w14:paraId="4CFEE106" w14:textId="04F847DF" w:rsidR="00ED780A" w:rsidRPr="0071495C" w:rsidRDefault="00ED780A" w:rsidP="00ED780A">
            <w:pPr>
              <w:pStyle w:val="Default"/>
              <w:numPr>
                <w:ilvl w:val="0"/>
                <w:numId w:val="11"/>
              </w:numPr>
              <w:rPr>
                <w:rFonts w:asciiTheme="minorHAnsi" w:hAnsiTheme="minorHAnsi" w:cstheme="minorHAnsi"/>
                <w:sz w:val="22"/>
                <w:szCs w:val="22"/>
                <w:lang w:val="en-US"/>
              </w:rPr>
            </w:pPr>
            <w:r w:rsidRPr="001B24A3">
              <w:rPr>
                <w:rFonts w:asciiTheme="minorHAnsi" w:hAnsiTheme="minorHAnsi" w:cstheme="minorHAnsi"/>
                <w:sz w:val="22"/>
                <w:szCs w:val="22"/>
                <w:lang w:val="en-US"/>
              </w:rPr>
              <w:t xml:space="preserve">Assurance that all data </w:t>
            </w:r>
            <w:r w:rsidR="00DC66D8">
              <w:rPr>
                <w:rFonts w:asciiTheme="minorHAnsi" w:hAnsiTheme="minorHAnsi" w:cstheme="minorHAnsi"/>
                <w:sz w:val="22"/>
                <w:szCs w:val="22"/>
                <w:lang w:val="en-US"/>
              </w:rPr>
              <w:t xml:space="preserve">of the study participant being </w:t>
            </w:r>
            <w:r w:rsidRPr="001B24A3">
              <w:rPr>
                <w:rFonts w:asciiTheme="minorHAnsi" w:hAnsiTheme="minorHAnsi" w:cstheme="minorHAnsi"/>
                <w:sz w:val="22"/>
                <w:szCs w:val="22"/>
                <w:lang w:val="en-US"/>
              </w:rPr>
              <w:t xml:space="preserve">collected and stored </w:t>
            </w:r>
            <w:r w:rsidRPr="0071495C">
              <w:rPr>
                <w:rFonts w:asciiTheme="minorHAnsi" w:hAnsiTheme="minorHAnsi" w:cstheme="minorHAnsi"/>
                <w:sz w:val="22"/>
                <w:szCs w:val="22"/>
                <w:lang w:val="en-US"/>
              </w:rPr>
              <w:t>will be treated confidentially (</w:t>
            </w:r>
            <w:r w:rsidR="00720EA8">
              <w:rPr>
                <w:rFonts w:asciiTheme="minorHAnsi" w:hAnsiTheme="minorHAnsi" w:cstheme="minorHAnsi"/>
                <w:sz w:val="22"/>
                <w:szCs w:val="22"/>
                <w:lang w:val="en-US"/>
              </w:rPr>
              <w:t xml:space="preserve">according to </w:t>
            </w:r>
            <w:r w:rsidRPr="0071495C">
              <w:rPr>
                <w:rFonts w:asciiTheme="minorHAnsi" w:hAnsiTheme="minorHAnsi" w:cstheme="minorHAnsi"/>
                <w:sz w:val="22"/>
                <w:szCs w:val="22"/>
                <w:lang w:val="en-US"/>
              </w:rPr>
              <w:t>data secrecy and medical confidentiality)</w:t>
            </w:r>
            <w:r w:rsidR="00DC66D8">
              <w:rPr>
                <w:rFonts w:asciiTheme="minorHAnsi" w:hAnsiTheme="minorHAnsi" w:cstheme="minorHAnsi"/>
                <w:sz w:val="22"/>
                <w:szCs w:val="22"/>
                <w:lang w:val="en-US"/>
              </w:rPr>
              <w:t xml:space="preserve">, </w:t>
            </w:r>
          </w:p>
          <w:p w14:paraId="1B8D13E8" w14:textId="731C3F19" w:rsidR="00ED780A" w:rsidRPr="0071495C" w:rsidRDefault="00ED780A" w:rsidP="00ED780A">
            <w:pPr>
              <w:pStyle w:val="Default"/>
              <w:numPr>
                <w:ilvl w:val="0"/>
                <w:numId w:val="11"/>
              </w:numPr>
              <w:rPr>
                <w:rFonts w:asciiTheme="minorHAnsi" w:hAnsiTheme="minorHAnsi" w:cstheme="minorHAnsi"/>
                <w:sz w:val="22"/>
                <w:szCs w:val="22"/>
                <w:lang w:val="en-US"/>
              </w:rPr>
            </w:pPr>
            <w:r w:rsidRPr="001B24A3">
              <w:rPr>
                <w:rFonts w:asciiTheme="minorHAnsi" w:hAnsiTheme="minorHAnsi" w:cstheme="minorHAnsi"/>
                <w:sz w:val="22"/>
                <w:szCs w:val="22"/>
                <w:lang w:val="en-US"/>
              </w:rPr>
              <w:t>Assurance that the identif</w:t>
            </w:r>
            <w:r w:rsidR="00720EA8">
              <w:rPr>
                <w:rFonts w:asciiTheme="minorHAnsi" w:hAnsiTheme="minorHAnsi" w:cstheme="minorHAnsi"/>
                <w:sz w:val="22"/>
                <w:szCs w:val="22"/>
                <w:lang w:val="en-US"/>
              </w:rPr>
              <w:t>ied</w:t>
            </w:r>
            <w:r w:rsidR="0071495C">
              <w:rPr>
                <w:rFonts w:asciiTheme="minorHAnsi" w:hAnsiTheme="minorHAnsi" w:cstheme="minorHAnsi"/>
                <w:sz w:val="22"/>
                <w:szCs w:val="22"/>
                <w:lang w:val="en-US"/>
              </w:rPr>
              <w:t xml:space="preserve"> </w:t>
            </w:r>
            <w:r w:rsidRPr="0071495C">
              <w:rPr>
                <w:rFonts w:asciiTheme="minorHAnsi" w:hAnsiTheme="minorHAnsi" w:cstheme="minorHAnsi"/>
                <w:sz w:val="22"/>
                <w:szCs w:val="22"/>
                <w:lang w:val="en-US"/>
              </w:rPr>
              <w:t xml:space="preserve">data will </w:t>
            </w:r>
            <w:r w:rsidR="00720EA8">
              <w:rPr>
                <w:rFonts w:asciiTheme="minorHAnsi" w:hAnsiTheme="minorHAnsi" w:cstheme="minorHAnsi"/>
                <w:sz w:val="22"/>
                <w:szCs w:val="22"/>
                <w:lang w:val="en-US"/>
              </w:rPr>
              <w:t xml:space="preserve">only be accessible </w:t>
            </w:r>
            <w:r w:rsidRPr="0071495C">
              <w:rPr>
                <w:rFonts w:asciiTheme="minorHAnsi" w:hAnsiTheme="minorHAnsi" w:cstheme="minorHAnsi"/>
                <w:sz w:val="22"/>
                <w:szCs w:val="22"/>
                <w:lang w:val="en-US"/>
              </w:rPr>
              <w:t>to the study director</w:t>
            </w:r>
            <w:r w:rsidR="00720EA8">
              <w:rPr>
                <w:rFonts w:asciiTheme="minorHAnsi" w:hAnsiTheme="minorHAnsi" w:cstheme="minorHAnsi"/>
                <w:sz w:val="22"/>
                <w:szCs w:val="22"/>
                <w:lang w:val="en-US"/>
              </w:rPr>
              <w:t xml:space="preserve"> and /</w:t>
            </w:r>
            <w:r w:rsidRPr="0071495C">
              <w:rPr>
                <w:rFonts w:asciiTheme="minorHAnsi" w:hAnsiTheme="minorHAnsi" w:cstheme="minorHAnsi"/>
                <w:sz w:val="22"/>
                <w:szCs w:val="22"/>
                <w:lang w:val="en-US"/>
              </w:rPr>
              <w:t xml:space="preserve"> or his </w:t>
            </w:r>
            <w:r w:rsidRPr="0071495C">
              <w:rPr>
                <w:rFonts w:asciiTheme="minorHAnsi" w:hAnsiTheme="minorHAnsi" w:cstheme="minorHAnsi"/>
                <w:sz w:val="22"/>
                <w:szCs w:val="22"/>
                <w:lang w:val="en-US"/>
              </w:rPr>
              <w:lastRenderedPageBreak/>
              <w:t xml:space="preserve">authorized employees </w:t>
            </w:r>
            <w:r w:rsidR="00720EA8">
              <w:rPr>
                <w:rFonts w:asciiTheme="minorHAnsi" w:hAnsiTheme="minorHAnsi" w:cstheme="minorHAnsi"/>
                <w:sz w:val="22"/>
                <w:szCs w:val="22"/>
                <w:lang w:val="en-US"/>
              </w:rPr>
              <w:t>(</w:t>
            </w:r>
            <w:r w:rsidRPr="0071495C">
              <w:rPr>
                <w:rFonts w:asciiTheme="minorHAnsi" w:hAnsiTheme="minorHAnsi" w:cstheme="minorHAnsi"/>
                <w:sz w:val="22"/>
                <w:szCs w:val="22"/>
                <w:lang w:val="en-US"/>
              </w:rPr>
              <w:t>authorized by him</w:t>
            </w:r>
            <w:r w:rsidR="00720EA8">
              <w:rPr>
                <w:rFonts w:asciiTheme="minorHAnsi" w:hAnsiTheme="minorHAnsi" w:cstheme="minorHAnsi"/>
                <w:sz w:val="22"/>
                <w:szCs w:val="22"/>
                <w:lang w:val="en-US"/>
              </w:rPr>
              <w:t xml:space="preserve"> </w:t>
            </w:r>
            <w:r w:rsidRPr="0071495C">
              <w:rPr>
                <w:rFonts w:asciiTheme="minorHAnsi" w:hAnsiTheme="minorHAnsi" w:cstheme="minorHAnsi"/>
                <w:sz w:val="22"/>
                <w:szCs w:val="22"/>
                <w:lang w:val="en-US"/>
              </w:rPr>
              <w:t>/</w:t>
            </w:r>
            <w:r w:rsidR="00720EA8">
              <w:rPr>
                <w:rFonts w:asciiTheme="minorHAnsi" w:hAnsiTheme="minorHAnsi" w:cstheme="minorHAnsi"/>
                <w:sz w:val="22"/>
                <w:szCs w:val="22"/>
                <w:lang w:val="en-US"/>
              </w:rPr>
              <w:t xml:space="preserve"> </w:t>
            </w:r>
            <w:r w:rsidRPr="0071495C">
              <w:rPr>
                <w:rFonts w:asciiTheme="minorHAnsi" w:hAnsiTheme="minorHAnsi" w:cstheme="minorHAnsi"/>
                <w:sz w:val="22"/>
                <w:szCs w:val="22"/>
                <w:lang w:val="en-US"/>
              </w:rPr>
              <w:t>her</w:t>
            </w:r>
            <w:r w:rsidR="00720EA8">
              <w:rPr>
                <w:rFonts w:asciiTheme="minorHAnsi" w:hAnsiTheme="minorHAnsi" w:cstheme="minorHAnsi"/>
                <w:sz w:val="22"/>
                <w:szCs w:val="22"/>
                <w:lang w:val="en-US"/>
              </w:rPr>
              <w:t>),</w:t>
            </w:r>
            <w:r w:rsidRPr="0071495C">
              <w:rPr>
                <w:rFonts w:asciiTheme="minorHAnsi" w:hAnsiTheme="minorHAnsi" w:cstheme="minorHAnsi"/>
                <w:sz w:val="22"/>
                <w:szCs w:val="22"/>
                <w:lang w:val="en-US"/>
              </w:rPr>
              <w:t xml:space="preserve"> </w:t>
            </w:r>
          </w:p>
          <w:p w14:paraId="52040B86" w14:textId="77777777" w:rsidR="00720EA8" w:rsidRDefault="00ED780A" w:rsidP="00A22823">
            <w:pPr>
              <w:pStyle w:val="Default"/>
              <w:numPr>
                <w:ilvl w:val="0"/>
                <w:numId w:val="11"/>
              </w:numPr>
              <w:rPr>
                <w:rFonts w:asciiTheme="minorHAnsi" w:hAnsiTheme="minorHAnsi" w:cstheme="minorHAnsi"/>
                <w:sz w:val="22"/>
                <w:szCs w:val="22"/>
                <w:lang w:val="en-US"/>
              </w:rPr>
            </w:pPr>
            <w:r w:rsidRPr="001B24A3">
              <w:rPr>
                <w:rFonts w:asciiTheme="minorHAnsi" w:hAnsiTheme="minorHAnsi" w:cstheme="minorHAnsi"/>
                <w:sz w:val="22"/>
                <w:szCs w:val="22"/>
                <w:lang w:val="en-US"/>
              </w:rPr>
              <w:t>Indication of the measures taken to ensure</w:t>
            </w:r>
            <w:r w:rsidR="0071495C">
              <w:rPr>
                <w:rFonts w:asciiTheme="minorHAnsi" w:hAnsiTheme="minorHAnsi" w:cstheme="minorHAnsi"/>
                <w:sz w:val="22"/>
                <w:szCs w:val="22"/>
                <w:lang w:val="en-US"/>
              </w:rPr>
              <w:t xml:space="preserve"> </w:t>
            </w:r>
            <w:r w:rsidRPr="0071495C">
              <w:rPr>
                <w:rFonts w:asciiTheme="minorHAnsi" w:hAnsiTheme="minorHAnsi" w:cstheme="minorHAnsi"/>
                <w:sz w:val="22"/>
                <w:szCs w:val="22"/>
                <w:lang w:val="en-US"/>
              </w:rPr>
              <w:t>confidentiality</w:t>
            </w:r>
            <w:r w:rsidR="00720EA8">
              <w:rPr>
                <w:rFonts w:asciiTheme="minorHAnsi" w:hAnsiTheme="minorHAnsi" w:cstheme="minorHAnsi"/>
                <w:sz w:val="22"/>
                <w:szCs w:val="22"/>
                <w:lang w:val="en-US"/>
              </w:rPr>
              <w:t>,</w:t>
            </w:r>
            <w:r w:rsidRPr="0071495C">
              <w:rPr>
                <w:rFonts w:asciiTheme="minorHAnsi" w:hAnsiTheme="minorHAnsi" w:cstheme="minorHAnsi"/>
                <w:sz w:val="22"/>
                <w:szCs w:val="22"/>
                <w:lang w:val="en-US"/>
              </w:rPr>
              <w:t xml:space="preserve"> </w:t>
            </w:r>
          </w:p>
          <w:p w14:paraId="6B55D246" w14:textId="338D5232" w:rsidR="00ED780A" w:rsidRPr="001B24A3" w:rsidRDefault="00ED780A" w:rsidP="00A22823">
            <w:pPr>
              <w:pStyle w:val="Default"/>
              <w:numPr>
                <w:ilvl w:val="0"/>
                <w:numId w:val="11"/>
              </w:numPr>
              <w:rPr>
                <w:rFonts w:asciiTheme="minorHAnsi" w:hAnsiTheme="minorHAnsi" w:cstheme="minorHAnsi"/>
                <w:sz w:val="22"/>
                <w:szCs w:val="22"/>
                <w:lang w:val="en-US"/>
              </w:rPr>
            </w:pPr>
            <w:r w:rsidRPr="00720EA8">
              <w:rPr>
                <w:rFonts w:asciiTheme="minorHAnsi" w:hAnsiTheme="minorHAnsi" w:cstheme="minorHAnsi"/>
                <w:sz w:val="22"/>
                <w:szCs w:val="22"/>
                <w:lang w:val="en-US"/>
              </w:rPr>
              <w:t>Measures for data protection transmission of data that cannot be</w:t>
            </w:r>
            <w:r w:rsidR="00720EA8" w:rsidRPr="00720EA8">
              <w:rPr>
                <w:rFonts w:asciiTheme="minorHAnsi" w:hAnsiTheme="minorHAnsi" w:cstheme="minorHAnsi"/>
                <w:sz w:val="22"/>
                <w:szCs w:val="22"/>
                <w:lang w:val="en-US"/>
              </w:rPr>
              <w:t xml:space="preserve"> </w:t>
            </w:r>
            <w:r w:rsidR="0071495C">
              <w:rPr>
                <w:rFonts w:asciiTheme="minorHAnsi" w:hAnsiTheme="minorHAnsi" w:cstheme="minorHAnsi"/>
                <w:sz w:val="22"/>
                <w:szCs w:val="22"/>
                <w:lang w:val="en-US"/>
              </w:rPr>
              <w:t xml:space="preserve">linked to a person by third </w:t>
            </w:r>
            <w:r w:rsidRPr="001B24A3">
              <w:rPr>
                <w:rFonts w:asciiTheme="minorHAnsi" w:hAnsiTheme="minorHAnsi" w:cstheme="minorHAnsi"/>
                <w:sz w:val="22"/>
                <w:szCs w:val="22"/>
                <w:lang w:val="en-US"/>
              </w:rPr>
              <w:t>parties</w:t>
            </w:r>
            <w:r w:rsidR="00720EA8">
              <w:rPr>
                <w:rFonts w:asciiTheme="minorHAnsi" w:hAnsiTheme="minorHAnsi" w:cstheme="minorHAnsi"/>
                <w:sz w:val="22"/>
                <w:szCs w:val="22"/>
                <w:lang w:val="en-US"/>
              </w:rPr>
              <w:t>,</w:t>
            </w:r>
          </w:p>
          <w:p w14:paraId="5670BEDD" w14:textId="31C49C15" w:rsidR="00ED780A" w:rsidRPr="001B24A3" w:rsidRDefault="00720EA8" w:rsidP="0071495C">
            <w:pPr>
              <w:pStyle w:val="Default"/>
              <w:numPr>
                <w:ilvl w:val="0"/>
                <w:numId w:val="12"/>
              </w:numPr>
              <w:rPr>
                <w:rFonts w:asciiTheme="minorHAnsi" w:hAnsiTheme="minorHAnsi" w:cstheme="minorHAnsi"/>
                <w:sz w:val="22"/>
                <w:szCs w:val="22"/>
                <w:lang w:val="en-US"/>
              </w:rPr>
            </w:pPr>
            <w:r>
              <w:rPr>
                <w:rFonts w:asciiTheme="minorHAnsi" w:hAnsiTheme="minorHAnsi" w:cstheme="minorHAnsi"/>
                <w:sz w:val="22"/>
                <w:szCs w:val="22"/>
                <w:lang w:val="en-US"/>
              </w:rPr>
              <w:t>Statement</w:t>
            </w:r>
            <w:r w:rsidRPr="001B24A3">
              <w:rPr>
                <w:rFonts w:asciiTheme="minorHAnsi" w:hAnsiTheme="minorHAnsi" w:cstheme="minorHAnsi"/>
                <w:sz w:val="22"/>
                <w:szCs w:val="22"/>
                <w:lang w:val="en-US"/>
              </w:rPr>
              <w:t xml:space="preserve"> </w:t>
            </w:r>
            <w:r w:rsidR="00ED780A" w:rsidRPr="001B24A3">
              <w:rPr>
                <w:rFonts w:asciiTheme="minorHAnsi" w:hAnsiTheme="minorHAnsi" w:cstheme="minorHAnsi"/>
                <w:sz w:val="22"/>
                <w:szCs w:val="22"/>
                <w:lang w:val="en-US"/>
              </w:rPr>
              <w:t>on information</w:t>
            </w:r>
            <w:r>
              <w:rPr>
                <w:rFonts w:asciiTheme="minorHAnsi" w:hAnsiTheme="minorHAnsi" w:cstheme="minorHAnsi"/>
                <w:sz w:val="22"/>
                <w:szCs w:val="22"/>
                <w:lang w:val="en-US"/>
              </w:rPr>
              <w:t xml:space="preserve"> options</w:t>
            </w:r>
            <w:r w:rsidR="00ED780A" w:rsidRPr="001B24A3">
              <w:rPr>
                <w:rFonts w:asciiTheme="minorHAnsi" w:hAnsiTheme="minorHAnsi" w:cstheme="minorHAnsi"/>
                <w:sz w:val="22"/>
                <w:szCs w:val="22"/>
                <w:lang w:val="en-US"/>
              </w:rPr>
              <w:t xml:space="preserve">, </w:t>
            </w:r>
            <w:r w:rsidR="00B92210">
              <w:rPr>
                <w:rFonts w:asciiTheme="minorHAnsi" w:hAnsiTheme="minorHAnsi" w:cstheme="minorHAnsi"/>
                <w:sz w:val="22"/>
                <w:szCs w:val="22"/>
                <w:lang w:val="en-US"/>
              </w:rPr>
              <w:t xml:space="preserve">and </w:t>
            </w:r>
            <w:r>
              <w:rPr>
                <w:rFonts w:asciiTheme="minorHAnsi" w:hAnsiTheme="minorHAnsi" w:cstheme="minorHAnsi"/>
                <w:sz w:val="22"/>
                <w:szCs w:val="22"/>
                <w:lang w:val="en-US"/>
              </w:rPr>
              <w:t xml:space="preserve">the possibility of </w:t>
            </w:r>
            <w:r w:rsidR="00ED780A" w:rsidRPr="001B24A3">
              <w:rPr>
                <w:rFonts w:asciiTheme="minorHAnsi" w:hAnsiTheme="minorHAnsi" w:cstheme="minorHAnsi"/>
                <w:sz w:val="22"/>
                <w:szCs w:val="22"/>
                <w:lang w:val="en-US"/>
              </w:rPr>
              <w:t xml:space="preserve">revocation, correction and deletion, </w:t>
            </w:r>
          </w:p>
          <w:p w14:paraId="2D793F9B" w14:textId="5EA49AFB" w:rsidR="00ED780A" w:rsidRPr="0071495C" w:rsidRDefault="00ED780A" w:rsidP="00ED780A">
            <w:pPr>
              <w:pStyle w:val="Default"/>
              <w:numPr>
                <w:ilvl w:val="0"/>
                <w:numId w:val="12"/>
              </w:numPr>
              <w:rPr>
                <w:rFonts w:asciiTheme="minorHAnsi" w:hAnsiTheme="minorHAnsi" w:cstheme="minorHAnsi"/>
                <w:sz w:val="22"/>
                <w:szCs w:val="22"/>
                <w:lang w:val="en-US"/>
              </w:rPr>
            </w:pPr>
            <w:r w:rsidRPr="001B24A3">
              <w:rPr>
                <w:rFonts w:asciiTheme="minorHAnsi" w:hAnsiTheme="minorHAnsi" w:cstheme="minorHAnsi"/>
                <w:sz w:val="22"/>
                <w:szCs w:val="22"/>
                <w:lang w:val="en-US"/>
              </w:rPr>
              <w:t xml:space="preserve">Measures to ensure the rights </w:t>
            </w:r>
            <w:r w:rsidRPr="0071495C">
              <w:rPr>
                <w:rFonts w:asciiTheme="minorHAnsi" w:hAnsiTheme="minorHAnsi" w:cstheme="minorHAnsi"/>
                <w:sz w:val="22"/>
                <w:szCs w:val="22"/>
                <w:lang w:val="en-US"/>
              </w:rPr>
              <w:t>of the participants</w:t>
            </w:r>
            <w:r w:rsidR="00B92210">
              <w:rPr>
                <w:rFonts w:asciiTheme="minorHAnsi" w:hAnsiTheme="minorHAnsi" w:cstheme="minorHAnsi"/>
                <w:sz w:val="22"/>
                <w:szCs w:val="22"/>
                <w:lang w:val="en-US"/>
              </w:rPr>
              <w:t xml:space="preserve"> and</w:t>
            </w:r>
          </w:p>
          <w:p w14:paraId="3FE9F23F" w14:textId="23AFBD93" w:rsidR="00B5362B" w:rsidRPr="0071495C" w:rsidRDefault="00ED780A">
            <w:pPr>
              <w:pStyle w:val="Default"/>
              <w:numPr>
                <w:ilvl w:val="0"/>
                <w:numId w:val="13"/>
              </w:numPr>
              <w:rPr>
                <w:rFonts w:asciiTheme="minorHAnsi" w:hAnsiTheme="minorHAnsi" w:cstheme="minorHAnsi"/>
                <w:sz w:val="22"/>
                <w:szCs w:val="22"/>
                <w:lang w:val="en-US"/>
              </w:rPr>
            </w:pPr>
            <w:r w:rsidRPr="001B24A3">
              <w:rPr>
                <w:rFonts w:asciiTheme="minorHAnsi" w:hAnsiTheme="minorHAnsi" w:cstheme="minorHAnsi"/>
                <w:sz w:val="22"/>
                <w:szCs w:val="22"/>
                <w:lang w:val="en-US"/>
              </w:rPr>
              <w:t>If transfers to non-EU countries are intended</w:t>
            </w:r>
            <w:r w:rsidRPr="0071495C">
              <w:rPr>
                <w:rFonts w:asciiTheme="minorHAnsi" w:hAnsiTheme="minorHAnsi" w:cstheme="minorHAnsi"/>
                <w:sz w:val="22"/>
                <w:szCs w:val="22"/>
                <w:lang w:val="en-US"/>
              </w:rPr>
              <w:t xml:space="preserve">: </w:t>
            </w:r>
            <w:r w:rsidR="00B92210">
              <w:rPr>
                <w:rFonts w:asciiTheme="minorHAnsi" w:hAnsiTheme="minorHAnsi" w:cstheme="minorHAnsi"/>
                <w:sz w:val="22"/>
                <w:szCs w:val="22"/>
                <w:lang w:val="en-US"/>
              </w:rPr>
              <w:t>d</w:t>
            </w:r>
            <w:r w:rsidRPr="0071495C">
              <w:rPr>
                <w:rFonts w:asciiTheme="minorHAnsi" w:hAnsiTheme="minorHAnsi" w:cstheme="minorHAnsi"/>
                <w:sz w:val="22"/>
                <w:szCs w:val="22"/>
                <w:lang w:val="en-US"/>
              </w:rPr>
              <w:t>ata protection compliance measures</w:t>
            </w:r>
            <w:r w:rsidR="00B92210">
              <w:rPr>
                <w:rFonts w:asciiTheme="minorHAnsi" w:hAnsiTheme="minorHAnsi" w:cstheme="minorHAnsi"/>
                <w:sz w:val="22"/>
                <w:szCs w:val="22"/>
                <w:lang w:val="en-US"/>
              </w:rPr>
              <w:t xml:space="preserve">, </w:t>
            </w:r>
            <w:r w:rsidRPr="0071495C">
              <w:rPr>
                <w:rFonts w:asciiTheme="minorHAnsi" w:hAnsiTheme="minorHAnsi" w:cstheme="minorHAnsi"/>
                <w:sz w:val="22"/>
                <w:szCs w:val="22"/>
                <w:lang w:val="en-US"/>
              </w:rPr>
              <w:t>e.g.</w:t>
            </w:r>
            <w:r w:rsidR="006F5294">
              <w:rPr>
                <w:rFonts w:asciiTheme="minorHAnsi" w:hAnsiTheme="minorHAnsi" w:cstheme="minorHAnsi"/>
                <w:sz w:val="22"/>
                <w:szCs w:val="22"/>
                <w:lang w:val="en-US"/>
              </w:rPr>
              <w:t>,</w:t>
            </w:r>
            <w:r w:rsidRPr="0071495C">
              <w:rPr>
                <w:rFonts w:asciiTheme="minorHAnsi" w:hAnsiTheme="minorHAnsi" w:cstheme="minorHAnsi"/>
                <w:sz w:val="22"/>
                <w:szCs w:val="22"/>
                <w:lang w:val="en-US"/>
              </w:rPr>
              <w:t xml:space="preserve"> existence of an adequacy decision by the EU Commission or explicit consent of study participants to such transfers</w:t>
            </w:r>
            <w:r w:rsidR="00B92210">
              <w:rPr>
                <w:rFonts w:asciiTheme="minorHAnsi" w:hAnsiTheme="minorHAnsi" w:cstheme="minorHAnsi"/>
                <w:sz w:val="22"/>
                <w:szCs w:val="22"/>
                <w:lang w:val="en-US"/>
              </w:rPr>
              <w:t xml:space="preserve">, </w:t>
            </w:r>
            <w:r w:rsidR="00B92210" w:rsidRPr="008F7D86">
              <w:rPr>
                <w:rFonts w:asciiTheme="minorHAnsi" w:hAnsiTheme="minorHAnsi" w:cstheme="minorHAnsi"/>
                <w:sz w:val="22"/>
                <w:szCs w:val="22"/>
                <w:lang w:val="en-US"/>
              </w:rPr>
              <w:t>are to be adhered to</w:t>
            </w:r>
            <w:r w:rsidRPr="008F7D86">
              <w:rPr>
                <w:rFonts w:asciiTheme="minorHAnsi" w:hAnsiTheme="minorHAnsi" w:cstheme="minorHAnsi"/>
                <w:sz w:val="22"/>
                <w:szCs w:val="22"/>
                <w:lang w:val="en-US"/>
              </w:rPr>
              <w:t>.</w:t>
            </w:r>
          </w:p>
        </w:tc>
        <w:tc>
          <w:tcPr>
            <w:tcW w:w="5749" w:type="dxa"/>
          </w:tcPr>
          <w:p w14:paraId="60C56DFB" w14:textId="67848289" w:rsidR="00B5362B" w:rsidRPr="001B24A3" w:rsidRDefault="00A357AC">
            <w:pPr>
              <w:pStyle w:val="Default"/>
              <w:rPr>
                <w:rFonts w:asciiTheme="minorHAnsi" w:hAnsiTheme="minorHAnsi" w:cstheme="minorHAnsi"/>
                <w:color w:val="000000"/>
                <w:sz w:val="22"/>
                <w:szCs w:val="22"/>
                <w:lang w:val="en-US"/>
              </w:rPr>
            </w:pPr>
            <w:r>
              <w:rPr>
                <w:rFonts w:asciiTheme="minorHAnsi" w:hAnsiTheme="minorHAnsi" w:cstheme="minorHAnsi"/>
                <w:color w:val="000000" w:themeColor="text1"/>
                <w:sz w:val="22"/>
                <w:szCs w:val="22"/>
                <w:lang w:val="en-US"/>
              </w:rPr>
              <w:lastRenderedPageBreak/>
              <w:t xml:space="preserve">The angioedema registry adheres to all </w:t>
            </w:r>
            <w:r w:rsidR="00ED780A" w:rsidRPr="001B24A3">
              <w:rPr>
                <w:rFonts w:asciiTheme="minorHAnsi" w:hAnsiTheme="minorHAnsi" w:cstheme="minorHAnsi"/>
                <w:color w:val="000000" w:themeColor="text1"/>
                <w:sz w:val="22"/>
                <w:szCs w:val="22"/>
                <w:lang w:val="en-US"/>
              </w:rPr>
              <w:t>legal data protection regulations.</w:t>
            </w:r>
          </w:p>
        </w:tc>
      </w:tr>
      <w:tr w:rsidR="00B5362B" w:rsidRPr="008823CD" w14:paraId="290F937F" w14:textId="77777777" w:rsidTr="00A22823">
        <w:trPr>
          <w:trHeight w:val="592"/>
        </w:trPr>
        <w:tc>
          <w:tcPr>
            <w:tcW w:w="3538" w:type="dxa"/>
            <w:tcBorders>
              <w:left w:val="single" w:sz="4" w:space="0" w:color="auto"/>
            </w:tcBorders>
          </w:tcPr>
          <w:p w14:paraId="1F0D9697" w14:textId="6EAE07B1" w:rsidR="00ED780A" w:rsidRPr="001B24A3" w:rsidRDefault="00B5362B" w:rsidP="00ED780A">
            <w:pPr>
              <w:rPr>
                <w:rFonts w:asciiTheme="minorHAnsi" w:hAnsiTheme="minorHAnsi" w:cstheme="minorHAnsi"/>
                <w:color w:val="000000"/>
                <w:sz w:val="22"/>
                <w:szCs w:val="22"/>
                <w:lang w:val="en-US"/>
              </w:rPr>
            </w:pPr>
            <w:r w:rsidRPr="001B24A3">
              <w:rPr>
                <w:rFonts w:asciiTheme="minorHAnsi" w:hAnsiTheme="minorHAnsi" w:cstheme="minorHAnsi"/>
                <w:color w:val="000000"/>
                <w:sz w:val="22"/>
                <w:szCs w:val="22"/>
                <w:lang w:val="en-US"/>
              </w:rPr>
              <w:t xml:space="preserve">30. </w:t>
            </w:r>
            <w:r w:rsidR="00ED780A" w:rsidRPr="001B24A3">
              <w:rPr>
                <w:rFonts w:asciiTheme="minorHAnsi" w:hAnsiTheme="minorHAnsi" w:cstheme="minorHAnsi"/>
                <w:color w:val="000000"/>
                <w:sz w:val="22"/>
                <w:szCs w:val="22"/>
                <w:lang w:val="en-US"/>
              </w:rPr>
              <w:t>Names and addresses of the institutions involved in the study as study center or study laborator</w:t>
            </w:r>
            <w:r w:rsidR="00B92210">
              <w:rPr>
                <w:rFonts w:asciiTheme="minorHAnsi" w:hAnsiTheme="minorHAnsi" w:cstheme="minorHAnsi"/>
                <w:color w:val="000000"/>
                <w:sz w:val="22"/>
                <w:szCs w:val="22"/>
                <w:lang w:val="en-US"/>
              </w:rPr>
              <w:t>y</w:t>
            </w:r>
            <w:r w:rsidR="00ED780A" w:rsidRPr="001B24A3">
              <w:rPr>
                <w:rFonts w:asciiTheme="minorHAnsi" w:hAnsiTheme="minorHAnsi" w:cstheme="minorHAnsi"/>
                <w:color w:val="000000"/>
                <w:sz w:val="22"/>
                <w:szCs w:val="22"/>
                <w:lang w:val="en-US"/>
              </w:rPr>
              <w:t xml:space="preserve">, as well as the </w:t>
            </w:r>
            <w:r w:rsidR="00F178F6">
              <w:rPr>
                <w:rFonts w:asciiTheme="minorHAnsi" w:hAnsiTheme="minorHAnsi" w:cstheme="minorHAnsi"/>
                <w:color w:val="000000"/>
                <w:sz w:val="22"/>
                <w:szCs w:val="22"/>
                <w:lang w:val="en-US"/>
              </w:rPr>
              <w:t xml:space="preserve">director of </w:t>
            </w:r>
            <w:r w:rsidR="00ED780A" w:rsidRPr="001B24A3">
              <w:rPr>
                <w:rFonts w:asciiTheme="minorHAnsi" w:hAnsiTheme="minorHAnsi" w:cstheme="minorHAnsi"/>
                <w:color w:val="000000"/>
                <w:sz w:val="22"/>
                <w:szCs w:val="22"/>
                <w:lang w:val="en-US"/>
              </w:rPr>
              <w:t>stud</w:t>
            </w:r>
            <w:r w:rsidR="00F178F6">
              <w:rPr>
                <w:rFonts w:asciiTheme="minorHAnsi" w:hAnsiTheme="minorHAnsi" w:cstheme="minorHAnsi"/>
                <w:color w:val="000000"/>
                <w:sz w:val="22"/>
                <w:szCs w:val="22"/>
                <w:lang w:val="en-US"/>
              </w:rPr>
              <w:t>ies</w:t>
            </w:r>
            <w:r w:rsidR="00ED780A" w:rsidRPr="001B24A3">
              <w:rPr>
                <w:rFonts w:asciiTheme="minorHAnsi" w:hAnsiTheme="minorHAnsi" w:cstheme="minorHAnsi"/>
                <w:color w:val="000000"/>
                <w:sz w:val="22"/>
                <w:szCs w:val="22"/>
                <w:lang w:val="en-US"/>
              </w:rPr>
              <w:t xml:space="preserve"> and the study </w:t>
            </w:r>
            <w:r w:rsidR="00F178F6">
              <w:rPr>
                <w:rFonts w:asciiTheme="minorHAnsi" w:hAnsiTheme="minorHAnsi" w:cstheme="minorHAnsi"/>
                <w:color w:val="000000"/>
                <w:sz w:val="22"/>
                <w:szCs w:val="22"/>
                <w:lang w:val="en-US"/>
              </w:rPr>
              <w:t>doctors:</w:t>
            </w:r>
          </w:p>
          <w:p w14:paraId="1BA9010B" w14:textId="23A3C83B" w:rsidR="00B5362B" w:rsidRPr="0071495C" w:rsidRDefault="00F178F6">
            <w:pPr>
              <w:pStyle w:val="Listenabsatz"/>
              <w:numPr>
                <w:ilvl w:val="0"/>
                <w:numId w:val="13"/>
              </w:numPr>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Specification</w:t>
            </w:r>
            <w:r w:rsidRPr="0071495C">
              <w:rPr>
                <w:rFonts w:asciiTheme="minorHAnsi" w:hAnsiTheme="minorHAnsi" w:cstheme="minorHAnsi"/>
                <w:color w:val="000000"/>
                <w:sz w:val="22"/>
                <w:szCs w:val="22"/>
                <w:lang w:val="en-US"/>
              </w:rPr>
              <w:t xml:space="preserve"> </w:t>
            </w:r>
            <w:r w:rsidR="00ED780A" w:rsidRPr="0071495C">
              <w:rPr>
                <w:rFonts w:asciiTheme="minorHAnsi" w:hAnsiTheme="minorHAnsi" w:cstheme="minorHAnsi"/>
                <w:color w:val="000000"/>
                <w:sz w:val="22"/>
                <w:szCs w:val="22"/>
                <w:lang w:val="en-US"/>
              </w:rPr>
              <w:t>of external service</w:t>
            </w:r>
            <w:r>
              <w:rPr>
                <w:rFonts w:asciiTheme="minorHAnsi" w:hAnsiTheme="minorHAnsi" w:cstheme="minorHAnsi"/>
                <w:color w:val="000000"/>
                <w:sz w:val="22"/>
                <w:szCs w:val="22"/>
                <w:lang w:val="en-US"/>
              </w:rPr>
              <w:t xml:space="preserve"> </w:t>
            </w:r>
            <w:r w:rsidR="00ED780A" w:rsidRPr="0071495C">
              <w:rPr>
                <w:rFonts w:asciiTheme="minorHAnsi" w:hAnsiTheme="minorHAnsi" w:cstheme="minorHAnsi"/>
                <w:color w:val="000000"/>
                <w:sz w:val="22"/>
                <w:szCs w:val="22"/>
                <w:lang w:val="en-US"/>
              </w:rPr>
              <w:t xml:space="preserve">providers with </w:t>
            </w:r>
            <w:r>
              <w:rPr>
                <w:rFonts w:asciiTheme="minorHAnsi" w:hAnsiTheme="minorHAnsi" w:cstheme="minorHAnsi"/>
                <w:color w:val="000000"/>
                <w:sz w:val="22"/>
                <w:szCs w:val="22"/>
                <w:lang w:val="en-US"/>
              </w:rPr>
              <w:t>specification</w:t>
            </w:r>
            <w:r w:rsidRPr="0071495C">
              <w:rPr>
                <w:rFonts w:asciiTheme="minorHAnsi" w:hAnsiTheme="minorHAnsi" w:cstheme="minorHAnsi"/>
                <w:color w:val="000000"/>
                <w:sz w:val="22"/>
                <w:szCs w:val="22"/>
                <w:lang w:val="en-US"/>
              </w:rPr>
              <w:t xml:space="preserve"> </w:t>
            </w:r>
            <w:r w:rsidR="00ED780A" w:rsidRPr="0071495C">
              <w:rPr>
                <w:rFonts w:asciiTheme="minorHAnsi" w:hAnsiTheme="minorHAnsi" w:cstheme="minorHAnsi"/>
                <w:color w:val="000000"/>
                <w:sz w:val="22"/>
                <w:szCs w:val="22"/>
                <w:lang w:val="en-US"/>
              </w:rPr>
              <w:t>of the data access possibility</w:t>
            </w:r>
            <w:r>
              <w:rPr>
                <w:rFonts w:asciiTheme="minorHAnsi" w:hAnsiTheme="minorHAnsi" w:cstheme="minorHAnsi"/>
                <w:color w:val="000000"/>
                <w:sz w:val="22"/>
                <w:szCs w:val="22"/>
                <w:lang w:val="en-US"/>
              </w:rPr>
              <w:t>.</w:t>
            </w:r>
          </w:p>
        </w:tc>
        <w:tc>
          <w:tcPr>
            <w:tcW w:w="5749" w:type="dxa"/>
          </w:tcPr>
          <w:p w14:paraId="5EA1F6BC" w14:textId="77777777" w:rsidR="0021394D" w:rsidRPr="001B24A3" w:rsidRDefault="0021394D" w:rsidP="0021394D">
            <w:pPr>
              <w:pStyle w:val="Default"/>
              <w:rPr>
                <w:rFonts w:asciiTheme="minorHAnsi" w:hAnsiTheme="minorHAnsi" w:cstheme="minorHAnsi"/>
                <w:color w:val="000000"/>
                <w:sz w:val="22"/>
                <w:szCs w:val="22"/>
              </w:rPr>
            </w:pPr>
            <w:r w:rsidRPr="001B24A3">
              <w:rPr>
                <w:rFonts w:asciiTheme="minorHAnsi" w:hAnsiTheme="minorHAnsi" w:cstheme="minorHAnsi"/>
                <w:color w:val="000000"/>
                <w:sz w:val="22"/>
                <w:szCs w:val="22"/>
              </w:rPr>
              <w:t>Charité - Universitätsmedizin Berlin</w:t>
            </w:r>
          </w:p>
          <w:p w14:paraId="2EDB2191" w14:textId="28DB39EA" w:rsidR="00ED780A" w:rsidRPr="001029A7" w:rsidRDefault="00ED780A" w:rsidP="00ED780A">
            <w:pPr>
              <w:pStyle w:val="Default"/>
              <w:rPr>
                <w:rFonts w:asciiTheme="minorHAnsi" w:hAnsiTheme="minorHAnsi" w:cstheme="minorHAnsi"/>
                <w:color w:val="000000"/>
                <w:sz w:val="22"/>
                <w:szCs w:val="22"/>
              </w:rPr>
            </w:pPr>
            <w:r w:rsidRPr="001029A7">
              <w:rPr>
                <w:rFonts w:asciiTheme="minorHAnsi" w:hAnsiTheme="minorHAnsi" w:cstheme="minorHAnsi"/>
                <w:color w:val="000000"/>
                <w:sz w:val="22"/>
                <w:szCs w:val="22"/>
              </w:rPr>
              <w:t>Institute of Allergology</w:t>
            </w:r>
          </w:p>
          <w:p w14:paraId="27A370FF" w14:textId="77777777" w:rsidR="00ED780A" w:rsidRPr="001029A7" w:rsidRDefault="00ED780A" w:rsidP="00ED780A">
            <w:pPr>
              <w:pStyle w:val="Default"/>
              <w:rPr>
                <w:rFonts w:asciiTheme="minorHAnsi" w:hAnsiTheme="minorHAnsi" w:cstheme="minorHAnsi"/>
                <w:color w:val="000000"/>
                <w:sz w:val="22"/>
                <w:szCs w:val="22"/>
              </w:rPr>
            </w:pPr>
            <w:r w:rsidRPr="001029A7">
              <w:rPr>
                <w:rFonts w:asciiTheme="minorHAnsi" w:hAnsiTheme="minorHAnsi" w:cstheme="minorHAnsi"/>
                <w:color w:val="000000"/>
                <w:sz w:val="22"/>
                <w:szCs w:val="22"/>
              </w:rPr>
              <w:t>Campus Benjamin Franklin</w:t>
            </w:r>
          </w:p>
          <w:p w14:paraId="4432BEC1" w14:textId="77777777" w:rsidR="00ED780A" w:rsidRPr="001029A7" w:rsidRDefault="00ED780A" w:rsidP="00ED780A">
            <w:pPr>
              <w:pStyle w:val="Default"/>
              <w:rPr>
                <w:rFonts w:asciiTheme="minorHAnsi" w:hAnsiTheme="minorHAnsi" w:cstheme="minorHAnsi"/>
                <w:color w:val="000000"/>
                <w:sz w:val="22"/>
                <w:szCs w:val="22"/>
              </w:rPr>
            </w:pPr>
            <w:r w:rsidRPr="001029A7">
              <w:rPr>
                <w:rFonts w:asciiTheme="minorHAnsi" w:hAnsiTheme="minorHAnsi" w:cstheme="minorHAnsi"/>
                <w:color w:val="000000"/>
                <w:sz w:val="22"/>
                <w:szCs w:val="22"/>
              </w:rPr>
              <w:t xml:space="preserve">Hindenburgdamm 30 </w:t>
            </w:r>
          </w:p>
          <w:p w14:paraId="69CCBCF7" w14:textId="77777777" w:rsidR="00ED780A" w:rsidRPr="001B24A3" w:rsidRDefault="00ED780A" w:rsidP="00ED780A">
            <w:pPr>
              <w:pStyle w:val="Default"/>
              <w:rPr>
                <w:rFonts w:asciiTheme="minorHAnsi" w:hAnsiTheme="minorHAnsi" w:cstheme="minorHAnsi"/>
                <w:color w:val="000000"/>
                <w:sz w:val="22"/>
                <w:szCs w:val="22"/>
                <w:lang w:val="en-US"/>
              </w:rPr>
            </w:pPr>
            <w:r w:rsidRPr="001B24A3">
              <w:rPr>
                <w:rFonts w:asciiTheme="minorHAnsi" w:hAnsiTheme="minorHAnsi" w:cstheme="minorHAnsi"/>
                <w:color w:val="000000"/>
                <w:sz w:val="22"/>
                <w:szCs w:val="22"/>
                <w:lang w:val="en-US"/>
              </w:rPr>
              <w:t>12203 Berlin</w:t>
            </w:r>
          </w:p>
          <w:p w14:paraId="6E7A3B2D" w14:textId="77777777" w:rsidR="00ED780A" w:rsidRPr="001B24A3" w:rsidRDefault="00ED780A" w:rsidP="00ED780A">
            <w:pPr>
              <w:pStyle w:val="Default"/>
              <w:rPr>
                <w:rFonts w:asciiTheme="minorHAnsi" w:hAnsiTheme="minorHAnsi" w:cstheme="minorHAnsi"/>
                <w:color w:val="000000"/>
                <w:sz w:val="22"/>
                <w:szCs w:val="22"/>
                <w:lang w:val="en-US"/>
              </w:rPr>
            </w:pPr>
            <w:r w:rsidRPr="001B24A3">
              <w:rPr>
                <w:rFonts w:asciiTheme="minorHAnsi" w:hAnsiTheme="minorHAnsi" w:cstheme="minorHAnsi"/>
                <w:color w:val="000000"/>
                <w:sz w:val="22"/>
                <w:szCs w:val="22"/>
                <w:lang w:val="en-US"/>
              </w:rPr>
              <w:t>Project leader: Dr. med. Thomas Buttgereit</w:t>
            </w:r>
          </w:p>
          <w:p w14:paraId="5D012EE3" w14:textId="77777777" w:rsidR="00ED780A" w:rsidRPr="001B24A3" w:rsidRDefault="00ED780A" w:rsidP="00ED780A">
            <w:pPr>
              <w:pStyle w:val="Default"/>
              <w:rPr>
                <w:rFonts w:asciiTheme="minorHAnsi" w:hAnsiTheme="minorHAnsi" w:cstheme="minorHAnsi"/>
                <w:color w:val="000000"/>
                <w:sz w:val="22"/>
                <w:szCs w:val="22"/>
                <w:lang w:val="en-US"/>
              </w:rPr>
            </w:pPr>
          </w:p>
          <w:p w14:paraId="123D0CA9" w14:textId="34BAC3C6" w:rsidR="00ED780A" w:rsidRPr="001B24A3" w:rsidRDefault="00ED780A" w:rsidP="00ED780A">
            <w:pPr>
              <w:pStyle w:val="Default"/>
              <w:rPr>
                <w:rFonts w:asciiTheme="minorHAnsi" w:hAnsiTheme="minorHAnsi" w:cstheme="minorHAnsi"/>
                <w:color w:val="000000"/>
                <w:sz w:val="22"/>
                <w:szCs w:val="22"/>
                <w:lang w:val="en-US"/>
              </w:rPr>
            </w:pPr>
            <w:r w:rsidRPr="001B24A3">
              <w:rPr>
                <w:rFonts w:asciiTheme="minorHAnsi" w:hAnsiTheme="minorHAnsi" w:cstheme="minorHAnsi"/>
                <w:color w:val="000000"/>
                <w:sz w:val="22"/>
                <w:szCs w:val="22"/>
                <w:lang w:val="en-US"/>
              </w:rPr>
              <w:t xml:space="preserve">In </w:t>
            </w:r>
            <w:r w:rsidR="00A357AC">
              <w:rPr>
                <w:rFonts w:asciiTheme="minorHAnsi" w:hAnsiTheme="minorHAnsi" w:cstheme="minorHAnsi"/>
                <w:color w:val="000000"/>
                <w:sz w:val="22"/>
                <w:szCs w:val="22"/>
                <w:lang w:val="en-US"/>
              </w:rPr>
              <w:t>future</w:t>
            </w:r>
            <w:r w:rsidRPr="001B24A3">
              <w:rPr>
                <w:rFonts w:asciiTheme="minorHAnsi" w:hAnsiTheme="minorHAnsi" w:cstheme="minorHAnsi"/>
                <w:color w:val="000000"/>
                <w:sz w:val="22"/>
                <w:szCs w:val="22"/>
                <w:lang w:val="en-US"/>
              </w:rPr>
              <w:t xml:space="preserve">, further study centers </w:t>
            </w:r>
            <w:r w:rsidR="00B44CB6">
              <w:rPr>
                <w:rFonts w:asciiTheme="minorHAnsi" w:hAnsiTheme="minorHAnsi" w:cstheme="minorHAnsi"/>
                <w:color w:val="000000"/>
                <w:sz w:val="22"/>
                <w:szCs w:val="22"/>
                <w:lang w:val="en-US"/>
              </w:rPr>
              <w:t xml:space="preserve">and / </w:t>
            </w:r>
            <w:r w:rsidRPr="001B24A3">
              <w:rPr>
                <w:rFonts w:asciiTheme="minorHAnsi" w:hAnsiTheme="minorHAnsi" w:cstheme="minorHAnsi"/>
                <w:color w:val="000000"/>
                <w:sz w:val="22"/>
                <w:szCs w:val="22"/>
                <w:lang w:val="en-US"/>
              </w:rPr>
              <w:t xml:space="preserve">or </w:t>
            </w:r>
            <w:r w:rsidR="00A357AC">
              <w:rPr>
                <w:rFonts w:asciiTheme="minorHAnsi" w:hAnsiTheme="minorHAnsi" w:cstheme="minorHAnsi"/>
                <w:color w:val="000000"/>
                <w:sz w:val="22"/>
                <w:szCs w:val="22"/>
                <w:lang w:val="en-US"/>
              </w:rPr>
              <w:t>doctors</w:t>
            </w:r>
            <w:r w:rsidR="00A357AC" w:rsidRPr="001B24A3">
              <w:rPr>
                <w:rFonts w:asciiTheme="minorHAnsi" w:hAnsiTheme="minorHAnsi" w:cstheme="minorHAnsi"/>
                <w:color w:val="000000"/>
                <w:sz w:val="22"/>
                <w:szCs w:val="22"/>
                <w:lang w:val="en-US"/>
              </w:rPr>
              <w:t xml:space="preserve"> </w:t>
            </w:r>
            <w:r w:rsidRPr="001B24A3">
              <w:rPr>
                <w:rFonts w:asciiTheme="minorHAnsi" w:hAnsiTheme="minorHAnsi" w:cstheme="minorHAnsi"/>
                <w:color w:val="000000"/>
                <w:sz w:val="22"/>
                <w:szCs w:val="22"/>
                <w:lang w:val="en-US"/>
              </w:rPr>
              <w:t xml:space="preserve">caring for angioedema patients </w:t>
            </w:r>
            <w:r w:rsidR="00B44CB6">
              <w:rPr>
                <w:rFonts w:asciiTheme="minorHAnsi" w:hAnsiTheme="minorHAnsi" w:cstheme="minorHAnsi"/>
                <w:color w:val="000000"/>
                <w:sz w:val="22"/>
                <w:szCs w:val="22"/>
                <w:lang w:val="en-US"/>
              </w:rPr>
              <w:t>shall be involved</w:t>
            </w:r>
            <w:r w:rsidRPr="001B24A3">
              <w:rPr>
                <w:rFonts w:asciiTheme="minorHAnsi" w:hAnsiTheme="minorHAnsi" w:cstheme="minorHAnsi"/>
                <w:color w:val="000000"/>
                <w:sz w:val="22"/>
                <w:szCs w:val="22"/>
                <w:lang w:val="en-US"/>
              </w:rPr>
              <w:t xml:space="preserve"> in the registry </w:t>
            </w:r>
            <w:r w:rsidR="00B44CB6">
              <w:rPr>
                <w:rFonts w:asciiTheme="minorHAnsi" w:hAnsiTheme="minorHAnsi" w:cstheme="minorHAnsi"/>
                <w:color w:val="000000"/>
                <w:sz w:val="22"/>
                <w:szCs w:val="22"/>
                <w:lang w:val="en-US"/>
              </w:rPr>
              <w:t xml:space="preserve">and </w:t>
            </w:r>
            <w:r w:rsidRPr="001B24A3">
              <w:rPr>
                <w:rFonts w:asciiTheme="minorHAnsi" w:hAnsiTheme="minorHAnsi" w:cstheme="minorHAnsi"/>
                <w:color w:val="000000"/>
                <w:sz w:val="22"/>
                <w:szCs w:val="22"/>
                <w:lang w:val="en-US"/>
              </w:rPr>
              <w:t>enter patient data into the registry.</w:t>
            </w:r>
          </w:p>
          <w:p w14:paraId="5EC367BC" w14:textId="6F682D8D" w:rsidR="00B5362B" w:rsidRPr="001B24A3" w:rsidRDefault="00B5362B" w:rsidP="00E845B5">
            <w:pPr>
              <w:pStyle w:val="Default"/>
              <w:rPr>
                <w:rFonts w:asciiTheme="minorHAnsi" w:hAnsiTheme="minorHAnsi" w:cstheme="minorHAnsi"/>
                <w:color w:val="000000"/>
                <w:sz w:val="22"/>
                <w:szCs w:val="22"/>
                <w:lang w:val="en-US"/>
              </w:rPr>
            </w:pPr>
          </w:p>
        </w:tc>
      </w:tr>
      <w:tr w:rsidR="00B5362B" w:rsidRPr="008823CD" w14:paraId="035696C2" w14:textId="77777777" w:rsidTr="00A22823">
        <w:trPr>
          <w:trHeight w:val="592"/>
        </w:trPr>
        <w:tc>
          <w:tcPr>
            <w:tcW w:w="3538" w:type="dxa"/>
            <w:tcBorders>
              <w:left w:val="single" w:sz="4" w:space="0" w:color="auto"/>
            </w:tcBorders>
          </w:tcPr>
          <w:p w14:paraId="30ADC2BD" w14:textId="34624C79" w:rsidR="00B5362B" w:rsidRPr="001B24A3" w:rsidRDefault="00B5362B" w:rsidP="00B5362B">
            <w:pPr>
              <w:rPr>
                <w:rFonts w:asciiTheme="minorHAnsi" w:hAnsiTheme="minorHAnsi" w:cstheme="minorHAnsi"/>
                <w:color w:val="000000"/>
                <w:sz w:val="22"/>
                <w:szCs w:val="22"/>
                <w:lang w:val="en-US"/>
              </w:rPr>
            </w:pPr>
            <w:r w:rsidRPr="001B24A3">
              <w:rPr>
                <w:rFonts w:asciiTheme="minorHAnsi" w:hAnsiTheme="minorHAnsi" w:cstheme="minorHAnsi"/>
                <w:color w:val="000000"/>
                <w:sz w:val="22"/>
                <w:szCs w:val="22"/>
                <w:lang w:val="en-US"/>
              </w:rPr>
              <w:t xml:space="preserve">31. </w:t>
            </w:r>
            <w:r w:rsidR="00F178F6">
              <w:rPr>
                <w:rFonts w:asciiTheme="minorHAnsi" w:hAnsiTheme="minorHAnsi" w:cstheme="minorHAnsi"/>
                <w:color w:val="000000"/>
                <w:sz w:val="22"/>
                <w:szCs w:val="22"/>
                <w:lang w:val="en-US"/>
              </w:rPr>
              <w:t>Specification</w:t>
            </w:r>
            <w:r w:rsidR="00F178F6" w:rsidRPr="001B24A3">
              <w:rPr>
                <w:rFonts w:asciiTheme="minorHAnsi" w:hAnsiTheme="minorHAnsi" w:cstheme="minorHAnsi"/>
                <w:color w:val="000000"/>
                <w:sz w:val="22"/>
                <w:szCs w:val="22"/>
                <w:lang w:val="en-US"/>
              </w:rPr>
              <w:t xml:space="preserve"> </w:t>
            </w:r>
            <w:r w:rsidR="001E5636" w:rsidRPr="001B24A3">
              <w:rPr>
                <w:rFonts w:asciiTheme="minorHAnsi" w:hAnsiTheme="minorHAnsi" w:cstheme="minorHAnsi"/>
                <w:color w:val="000000"/>
                <w:sz w:val="22"/>
                <w:szCs w:val="22"/>
                <w:lang w:val="en-US"/>
              </w:rPr>
              <w:t>on the suitability of the trial site, in particular on the a</w:t>
            </w:r>
            <w:r w:rsidR="00F178F6">
              <w:rPr>
                <w:rFonts w:asciiTheme="minorHAnsi" w:hAnsiTheme="minorHAnsi" w:cstheme="minorHAnsi"/>
                <w:color w:val="000000"/>
                <w:sz w:val="22"/>
                <w:szCs w:val="22"/>
                <w:lang w:val="en-US"/>
              </w:rPr>
              <w:t xml:space="preserve">ppropriate </w:t>
            </w:r>
            <w:r w:rsidR="001E5636" w:rsidRPr="001B24A3">
              <w:rPr>
                <w:rFonts w:asciiTheme="minorHAnsi" w:hAnsiTheme="minorHAnsi" w:cstheme="minorHAnsi"/>
                <w:color w:val="000000"/>
                <w:sz w:val="22"/>
                <w:szCs w:val="22"/>
                <w:lang w:val="en-US"/>
              </w:rPr>
              <w:t xml:space="preserve">resources and facilities available there, as well as on the </w:t>
            </w:r>
            <w:r w:rsidR="00F178F6">
              <w:rPr>
                <w:rFonts w:asciiTheme="minorHAnsi" w:hAnsiTheme="minorHAnsi" w:cstheme="minorHAnsi"/>
                <w:color w:val="000000"/>
                <w:sz w:val="22"/>
                <w:szCs w:val="22"/>
                <w:lang w:val="en-US"/>
              </w:rPr>
              <w:t>employees</w:t>
            </w:r>
            <w:r w:rsidR="00F178F6" w:rsidRPr="001B24A3">
              <w:rPr>
                <w:rFonts w:asciiTheme="minorHAnsi" w:hAnsiTheme="minorHAnsi" w:cstheme="minorHAnsi"/>
                <w:color w:val="000000"/>
                <w:sz w:val="22"/>
                <w:szCs w:val="22"/>
                <w:lang w:val="en-US"/>
              </w:rPr>
              <w:t xml:space="preserve"> </w:t>
            </w:r>
            <w:r w:rsidR="001E5636" w:rsidRPr="001B24A3">
              <w:rPr>
                <w:rFonts w:asciiTheme="minorHAnsi" w:hAnsiTheme="minorHAnsi" w:cstheme="minorHAnsi"/>
                <w:color w:val="000000"/>
                <w:sz w:val="22"/>
                <w:szCs w:val="22"/>
                <w:lang w:val="en-US"/>
              </w:rPr>
              <w:t>available to conduct the clinical trial and experience</w:t>
            </w:r>
            <w:r w:rsidR="00F178F6">
              <w:rPr>
                <w:rFonts w:asciiTheme="minorHAnsi" w:hAnsiTheme="minorHAnsi" w:cstheme="minorHAnsi"/>
                <w:color w:val="000000"/>
                <w:sz w:val="22"/>
                <w:szCs w:val="22"/>
                <w:lang w:val="en-US"/>
              </w:rPr>
              <w:t>s</w:t>
            </w:r>
            <w:r w:rsidR="001E5636" w:rsidRPr="001B24A3">
              <w:rPr>
                <w:rFonts w:asciiTheme="minorHAnsi" w:hAnsiTheme="minorHAnsi" w:cstheme="minorHAnsi"/>
                <w:color w:val="000000"/>
                <w:sz w:val="22"/>
                <w:szCs w:val="22"/>
                <w:lang w:val="en-US"/>
              </w:rPr>
              <w:t xml:space="preserve"> in conduct</w:t>
            </w:r>
            <w:r w:rsidR="00F178F6">
              <w:rPr>
                <w:rFonts w:asciiTheme="minorHAnsi" w:hAnsiTheme="minorHAnsi" w:cstheme="minorHAnsi"/>
                <w:color w:val="000000"/>
                <w:sz w:val="22"/>
                <w:szCs w:val="22"/>
                <w:lang w:val="en-US"/>
              </w:rPr>
              <w:t>ing</w:t>
            </w:r>
            <w:r w:rsidR="001E5636" w:rsidRPr="001B24A3">
              <w:rPr>
                <w:rFonts w:asciiTheme="minorHAnsi" w:hAnsiTheme="minorHAnsi" w:cstheme="minorHAnsi"/>
                <w:color w:val="000000"/>
                <w:sz w:val="22"/>
                <w:szCs w:val="22"/>
                <w:lang w:val="en-US"/>
              </w:rPr>
              <w:t xml:space="preserve"> similar trials</w:t>
            </w:r>
            <w:r w:rsidR="00F178F6">
              <w:rPr>
                <w:rFonts w:asciiTheme="minorHAnsi" w:hAnsiTheme="minorHAnsi" w:cstheme="minorHAnsi"/>
                <w:color w:val="000000"/>
                <w:sz w:val="22"/>
                <w:szCs w:val="22"/>
                <w:lang w:val="en-US"/>
              </w:rPr>
              <w:t>:</w:t>
            </w:r>
          </w:p>
          <w:p w14:paraId="1F72F646" w14:textId="77777777" w:rsidR="00B5362B" w:rsidRPr="001B24A3" w:rsidRDefault="00B5362B" w:rsidP="00B5362B">
            <w:pPr>
              <w:rPr>
                <w:rFonts w:asciiTheme="minorHAnsi" w:hAnsiTheme="minorHAnsi" w:cstheme="minorHAnsi"/>
                <w:color w:val="000000"/>
                <w:sz w:val="22"/>
                <w:szCs w:val="22"/>
                <w:lang w:val="en-US"/>
              </w:rPr>
            </w:pPr>
          </w:p>
        </w:tc>
        <w:tc>
          <w:tcPr>
            <w:tcW w:w="5749" w:type="dxa"/>
          </w:tcPr>
          <w:p w14:paraId="25F3C894" w14:textId="1742A51D" w:rsidR="00B5362B" w:rsidRPr="001B24A3" w:rsidRDefault="001E5636">
            <w:pPr>
              <w:pStyle w:val="Default"/>
              <w:rPr>
                <w:rFonts w:asciiTheme="minorHAnsi" w:hAnsiTheme="minorHAnsi" w:cstheme="minorHAnsi"/>
                <w:color w:val="000000"/>
                <w:sz w:val="22"/>
                <w:szCs w:val="22"/>
                <w:lang w:val="en-US"/>
              </w:rPr>
            </w:pPr>
            <w:r w:rsidRPr="001B24A3">
              <w:rPr>
                <w:rFonts w:asciiTheme="minorHAnsi" w:hAnsiTheme="minorHAnsi" w:cstheme="minorHAnsi"/>
                <w:color w:val="000000" w:themeColor="text1"/>
                <w:sz w:val="22"/>
                <w:szCs w:val="22"/>
                <w:lang w:val="en-US"/>
              </w:rPr>
              <w:t xml:space="preserve">The </w:t>
            </w:r>
            <w:r w:rsidRPr="00A22823">
              <w:rPr>
                <w:rFonts w:asciiTheme="minorHAnsi" w:hAnsiTheme="minorHAnsi" w:cstheme="minorHAnsi"/>
                <w:sz w:val="22"/>
                <w:szCs w:val="22"/>
                <w:lang w:val="en-US"/>
              </w:rPr>
              <w:t xml:space="preserve">Institute of </w:t>
            </w:r>
            <w:r w:rsidRPr="008F7D86">
              <w:rPr>
                <w:rFonts w:asciiTheme="minorHAnsi" w:hAnsiTheme="minorHAnsi" w:cstheme="minorHAnsi"/>
                <w:sz w:val="22"/>
                <w:szCs w:val="22"/>
                <w:lang w:val="en-US"/>
              </w:rPr>
              <w:t>Allerg</w:t>
            </w:r>
            <w:r w:rsidR="00B44CB6" w:rsidRPr="008F7D86">
              <w:rPr>
                <w:rFonts w:asciiTheme="minorHAnsi" w:hAnsiTheme="minorHAnsi" w:cstheme="minorHAnsi"/>
                <w:sz w:val="22"/>
                <w:szCs w:val="22"/>
                <w:lang w:val="en-US"/>
              </w:rPr>
              <w:t>ology</w:t>
            </w:r>
            <w:r w:rsidRPr="00A22823">
              <w:rPr>
                <w:rFonts w:asciiTheme="minorHAnsi" w:hAnsiTheme="minorHAnsi" w:cstheme="minorHAnsi"/>
                <w:sz w:val="22"/>
                <w:szCs w:val="22"/>
                <w:lang w:val="en-US"/>
              </w:rPr>
              <w:t xml:space="preserve"> </w:t>
            </w:r>
            <w:r w:rsidRPr="008F7D86">
              <w:rPr>
                <w:rFonts w:asciiTheme="minorHAnsi" w:hAnsiTheme="minorHAnsi" w:cstheme="minorHAnsi"/>
                <w:sz w:val="22"/>
                <w:szCs w:val="22"/>
                <w:lang w:val="en-US"/>
              </w:rPr>
              <w:t>at the Charité</w:t>
            </w:r>
            <w:r w:rsidRPr="001B24A3">
              <w:rPr>
                <w:rFonts w:asciiTheme="minorHAnsi" w:hAnsiTheme="minorHAnsi" w:cstheme="minorHAnsi"/>
                <w:color w:val="000000" w:themeColor="text1"/>
                <w:sz w:val="22"/>
                <w:szCs w:val="22"/>
                <w:lang w:val="en-US"/>
              </w:rPr>
              <w:t xml:space="preserve"> conducts its own clinical studies </w:t>
            </w:r>
            <w:r w:rsidR="00B44CB6">
              <w:rPr>
                <w:rFonts w:asciiTheme="minorHAnsi" w:hAnsiTheme="minorHAnsi" w:cstheme="minorHAnsi"/>
                <w:color w:val="000000" w:themeColor="text1"/>
                <w:sz w:val="22"/>
                <w:szCs w:val="22"/>
                <w:lang w:val="en-US"/>
              </w:rPr>
              <w:t xml:space="preserve">on a regular basis </w:t>
            </w:r>
            <w:r w:rsidRPr="001B24A3">
              <w:rPr>
                <w:rFonts w:asciiTheme="minorHAnsi" w:hAnsiTheme="minorHAnsi" w:cstheme="minorHAnsi"/>
                <w:color w:val="000000" w:themeColor="text1"/>
                <w:sz w:val="22"/>
                <w:szCs w:val="22"/>
                <w:lang w:val="en-US"/>
              </w:rPr>
              <w:t xml:space="preserve">and </w:t>
            </w:r>
            <w:r w:rsidR="00B44CB6">
              <w:rPr>
                <w:rFonts w:asciiTheme="minorHAnsi" w:hAnsiTheme="minorHAnsi" w:cstheme="minorHAnsi"/>
                <w:color w:val="000000" w:themeColor="text1"/>
                <w:sz w:val="22"/>
                <w:szCs w:val="22"/>
                <w:lang w:val="en-US"/>
              </w:rPr>
              <w:t xml:space="preserve">beyond this </w:t>
            </w:r>
            <w:r w:rsidRPr="001B24A3">
              <w:rPr>
                <w:rFonts w:asciiTheme="minorHAnsi" w:hAnsiTheme="minorHAnsi" w:cstheme="minorHAnsi"/>
                <w:color w:val="000000" w:themeColor="text1"/>
                <w:sz w:val="22"/>
                <w:szCs w:val="22"/>
                <w:lang w:val="en-US"/>
              </w:rPr>
              <w:t xml:space="preserve">consistently participates in a number of multicenter studies. Thus, extensive experience </w:t>
            </w:r>
            <w:r w:rsidR="00B44CB6">
              <w:rPr>
                <w:rFonts w:asciiTheme="minorHAnsi" w:hAnsiTheme="minorHAnsi" w:cstheme="minorHAnsi"/>
                <w:color w:val="000000" w:themeColor="text1"/>
                <w:sz w:val="22"/>
                <w:szCs w:val="22"/>
                <w:lang w:val="en-US"/>
              </w:rPr>
              <w:t>of conducting</w:t>
            </w:r>
            <w:r w:rsidRPr="001B24A3">
              <w:rPr>
                <w:rFonts w:asciiTheme="minorHAnsi" w:hAnsiTheme="minorHAnsi" w:cstheme="minorHAnsi"/>
                <w:color w:val="000000" w:themeColor="text1"/>
                <w:sz w:val="22"/>
                <w:szCs w:val="22"/>
                <w:lang w:val="en-US"/>
              </w:rPr>
              <w:t xml:space="preserve"> clinical trials has been available for many years. The Institute of </w:t>
            </w:r>
            <w:r w:rsidR="00B44CB6" w:rsidRPr="008F7D86">
              <w:rPr>
                <w:rFonts w:asciiTheme="minorHAnsi" w:hAnsiTheme="minorHAnsi" w:cstheme="minorHAnsi"/>
                <w:color w:val="000000" w:themeColor="text1"/>
                <w:sz w:val="22"/>
                <w:szCs w:val="22"/>
                <w:lang w:val="en-US"/>
              </w:rPr>
              <w:t>Allergology</w:t>
            </w:r>
            <w:r w:rsidRPr="001B24A3">
              <w:rPr>
                <w:rFonts w:asciiTheme="minorHAnsi" w:hAnsiTheme="minorHAnsi" w:cstheme="minorHAnsi"/>
                <w:color w:val="000000" w:themeColor="text1"/>
                <w:sz w:val="22"/>
                <w:szCs w:val="22"/>
                <w:lang w:val="en-US"/>
              </w:rPr>
              <w:t xml:space="preserve"> also participates in a </w:t>
            </w:r>
            <w:r w:rsidR="00DB7682">
              <w:rPr>
                <w:rFonts w:asciiTheme="minorHAnsi" w:hAnsiTheme="minorHAnsi" w:cstheme="minorHAnsi"/>
                <w:color w:val="000000" w:themeColor="text1"/>
                <w:sz w:val="22"/>
                <w:szCs w:val="22"/>
                <w:lang w:val="en-US"/>
              </w:rPr>
              <w:t>series</w:t>
            </w:r>
            <w:r w:rsidR="00DB7682" w:rsidRPr="001B24A3">
              <w:rPr>
                <w:rFonts w:asciiTheme="minorHAnsi" w:hAnsiTheme="minorHAnsi" w:cstheme="minorHAnsi"/>
                <w:color w:val="000000" w:themeColor="text1"/>
                <w:sz w:val="22"/>
                <w:szCs w:val="22"/>
                <w:lang w:val="en-US"/>
              </w:rPr>
              <w:t xml:space="preserve"> </w:t>
            </w:r>
            <w:r w:rsidRPr="001B24A3">
              <w:rPr>
                <w:rFonts w:asciiTheme="minorHAnsi" w:hAnsiTheme="minorHAnsi" w:cstheme="minorHAnsi"/>
                <w:color w:val="000000" w:themeColor="text1"/>
                <w:sz w:val="22"/>
                <w:szCs w:val="22"/>
                <w:lang w:val="en-US"/>
              </w:rPr>
              <w:t xml:space="preserve">of registry studies. Adequate resources, conditions, and </w:t>
            </w:r>
            <w:r w:rsidR="00DB7682">
              <w:rPr>
                <w:rFonts w:asciiTheme="minorHAnsi" w:hAnsiTheme="minorHAnsi" w:cstheme="minorHAnsi"/>
                <w:color w:val="000000" w:themeColor="text1"/>
                <w:sz w:val="22"/>
                <w:szCs w:val="22"/>
                <w:lang w:val="en-US"/>
              </w:rPr>
              <w:t>employees</w:t>
            </w:r>
            <w:r w:rsidR="00DB7682" w:rsidRPr="001B24A3">
              <w:rPr>
                <w:rFonts w:asciiTheme="minorHAnsi" w:hAnsiTheme="minorHAnsi" w:cstheme="minorHAnsi"/>
                <w:color w:val="000000" w:themeColor="text1"/>
                <w:sz w:val="22"/>
                <w:szCs w:val="22"/>
                <w:lang w:val="en-US"/>
              </w:rPr>
              <w:t xml:space="preserve"> </w:t>
            </w:r>
            <w:r w:rsidRPr="001B24A3">
              <w:rPr>
                <w:rFonts w:asciiTheme="minorHAnsi" w:hAnsiTheme="minorHAnsi" w:cstheme="minorHAnsi"/>
                <w:color w:val="000000" w:themeColor="text1"/>
                <w:sz w:val="22"/>
                <w:szCs w:val="22"/>
                <w:lang w:val="en-US"/>
              </w:rPr>
              <w:t>are available to maintain the angioedema registry.</w:t>
            </w:r>
          </w:p>
        </w:tc>
      </w:tr>
      <w:tr w:rsidR="00B5362B" w:rsidRPr="008823CD" w14:paraId="56FDDCD3" w14:textId="77777777" w:rsidTr="00A22823">
        <w:trPr>
          <w:trHeight w:val="592"/>
        </w:trPr>
        <w:tc>
          <w:tcPr>
            <w:tcW w:w="3538" w:type="dxa"/>
            <w:tcBorders>
              <w:left w:val="single" w:sz="4" w:space="0" w:color="auto"/>
            </w:tcBorders>
          </w:tcPr>
          <w:p w14:paraId="28E7D345" w14:textId="17D9EE32" w:rsidR="001E5636" w:rsidRPr="001B24A3" w:rsidRDefault="00B5362B" w:rsidP="001E5636">
            <w:pPr>
              <w:rPr>
                <w:rFonts w:asciiTheme="minorHAnsi" w:hAnsiTheme="minorHAnsi" w:cstheme="minorHAnsi"/>
                <w:sz w:val="22"/>
                <w:szCs w:val="22"/>
                <w:lang w:val="en-US"/>
              </w:rPr>
            </w:pPr>
            <w:r w:rsidRPr="001B24A3">
              <w:rPr>
                <w:rFonts w:asciiTheme="minorHAnsi" w:hAnsiTheme="minorHAnsi" w:cstheme="minorHAnsi"/>
                <w:sz w:val="22"/>
                <w:szCs w:val="22"/>
                <w:lang w:val="en-US"/>
              </w:rPr>
              <w:t xml:space="preserve">32. </w:t>
            </w:r>
            <w:r w:rsidR="001E5636" w:rsidRPr="001B24A3">
              <w:rPr>
                <w:rFonts w:asciiTheme="minorHAnsi" w:hAnsiTheme="minorHAnsi" w:cstheme="minorHAnsi"/>
                <w:sz w:val="22"/>
                <w:szCs w:val="22"/>
                <w:lang w:val="en-US"/>
              </w:rPr>
              <w:t xml:space="preserve">Agreement on access by the </w:t>
            </w:r>
            <w:r w:rsidR="00F178F6">
              <w:rPr>
                <w:rFonts w:asciiTheme="minorHAnsi" w:hAnsiTheme="minorHAnsi" w:cstheme="minorHAnsi"/>
                <w:sz w:val="22"/>
                <w:szCs w:val="22"/>
                <w:lang w:val="en-US"/>
              </w:rPr>
              <w:t xml:space="preserve">auditor </w:t>
            </w:r>
            <w:r w:rsidR="001E5636" w:rsidRPr="001B24A3">
              <w:rPr>
                <w:rFonts w:asciiTheme="minorHAnsi" w:hAnsiTheme="minorHAnsi" w:cstheme="minorHAnsi"/>
                <w:sz w:val="22"/>
                <w:szCs w:val="22"/>
                <w:lang w:val="en-US"/>
              </w:rPr>
              <w:t>/</w:t>
            </w:r>
            <w:r w:rsidR="00F178F6">
              <w:rPr>
                <w:rFonts w:asciiTheme="minorHAnsi" w:hAnsiTheme="minorHAnsi" w:cstheme="minorHAnsi"/>
                <w:sz w:val="22"/>
                <w:szCs w:val="22"/>
                <w:lang w:val="en-US"/>
              </w:rPr>
              <w:t xml:space="preserve"> </w:t>
            </w:r>
            <w:r w:rsidR="0015668B">
              <w:rPr>
                <w:rFonts w:asciiTheme="minorHAnsi" w:hAnsiTheme="minorHAnsi" w:cstheme="minorHAnsi"/>
                <w:sz w:val="22"/>
                <w:szCs w:val="22"/>
                <w:lang w:val="en-US"/>
              </w:rPr>
              <w:t>chief</w:t>
            </w:r>
            <w:r w:rsidR="0015668B" w:rsidRPr="001B24A3">
              <w:rPr>
                <w:rFonts w:asciiTheme="minorHAnsi" w:hAnsiTheme="minorHAnsi" w:cstheme="minorHAnsi"/>
                <w:sz w:val="22"/>
                <w:szCs w:val="22"/>
                <w:lang w:val="en-US"/>
              </w:rPr>
              <w:t xml:space="preserve"> </w:t>
            </w:r>
            <w:r w:rsidR="00F178F6">
              <w:rPr>
                <w:rFonts w:asciiTheme="minorHAnsi" w:hAnsiTheme="minorHAnsi" w:cstheme="minorHAnsi"/>
                <w:sz w:val="22"/>
                <w:szCs w:val="22"/>
                <w:lang w:val="en-US"/>
              </w:rPr>
              <w:t xml:space="preserve">auditor </w:t>
            </w:r>
            <w:r w:rsidR="001E5636" w:rsidRPr="001B24A3">
              <w:rPr>
                <w:rFonts w:asciiTheme="minorHAnsi" w:hAnsiTheme="minorHAnsi" w:cstheme="minorHAnsi"/>
                <w:sz w:val="22"/>
                <w:szCs w:val="22"/>
                <w:lang w:val="en-US"/>
              </w:rPr>
              <w:t>/</w:t>
            </w:r>
            <w:r w:rsidR="00F178F6">
              <w:rPr>
                <w:rFonts w:asciiTheme="minorHAnsi" w:hAnsiTheme="minorHAnsi" w:cstheme="minorHAnsi"/>
                <w:sz w:val="22"/>
                <w:szCs w:val="22"/>
                <w:lang w:val="en-US"/>
              </w:rPr>
              <w:t xml:space="preserve"> </w:t>
            </w:r>
            <w:r w:rsidR="0015668B">
              <w:rPr>
                <w:rFonts w:asciiTheme="minorHAnsi" w:hAnsiTheme="minorHAnsi" w:cstheme="minorHAnsi"/>
                <w:sz w:val="22"/>
                <w:szCs w:val="22"/>
                <w:lang w:val="en-US"/>
              </w:rPr>
              <w:t>head of clinical trials</w:t>
            </w:r>
            <w:r w:rsidR="001E5636" w:rsidRPr="001B24A3">
              <w:rPr>
                <w:rFonts w:asciiTheme="minorHAnsi" w:hAnsiTheme="minorHAnsi" w:cstheme="minorHAnsi"/>
                <w:sz w:val="22"/>
                <w:szCs w:val="22"/>
                <w:lang w:val="en-US"/>
              </w:rPr>
              <w:t xml:space="preserve">, to the data and the principles </w:t>
            </w:r>
            <w:r w:rsidR="0015668B">
              <w:rPr>
                <w:rFonts w:asciiTheme="minorHAnsi" w:hAnsiTheme="minorHAnsi" w:cstheme="minorHAnsi"/>
                <w:sz w:val="22"/>
                <w:szCs w:val="22"/>
                <w:lang w:val="en-US"/>
              </w:rPr>
              <w:t>of the</w:t>
            </w:r>
            <w:r w:rsidR="0015668B" w:rsidRPr="001B24A3">
              <w:rPr>
                <w:rFonts w:asciiTheme="minorHAnsi" w:hAnsiTheme="minorHAnsi" w:cstheme="minorHAnsi"/>
                <w:sz w:val="22"/>
                <w:szCs w:val="22"/>
                <w:lang w:val="en-US"/>
              </w:rPr>
              <w:t xml:space="preserve"> </w:t>
            </w:r>
            <w:r w:rsidR="001E5636" w:rsidRPr="001B24A3">
              <w:rPr>
                <w:rFonts w:asciiTheme="minorHAnsi" w:hAnsiTheme="minorHAnsi" w:cstheme="minorHAnsi"/>
                <w:sz w:val="22"/>
                <w:szCs w:val="22"/>
                <w:lang w:val="en-US"/>
              </w:rPr>
              <w:t>publication</w:t>
            </w:r>
            <w:r w:rsidR="00F178F6">
              <w:rPr>
                <w:rFonts w:asciiTheme="minorHAnsi" w:hAnsiTheme="minorHAnsi" w:cstheme="minorHAnsi"/>
                <w:sz w:val="22"/>
                <w:szCs w:val="22"/>
                <w:lang w:val="en-US"/>
              </w:rPr>
              <w:t>:</w:t>
            </w:r>
          </w:p>
          <w:p w14:paraId="05A01B23" w14:textId="50A0A822" w:rsidR="00B5362B" w:rsidRPr="0071495C" w:rsidRDefault="001E5636">
            <w:pPr>
              <w:pStyle w:val="Listenabsatz"/>
              <w:numPr>
                <w:ilvl w:val="0"/>
                <w:numId w:val="13"/>
              </w:numPr>
              <w:rPr>
                <w:rFonts w:asciiTheme="minorHAnsi" w:hAnsiTheme="minorHAnsi" w:cstheme="minorHAnsi"/>
                <w:sz w:val="22"/>
                <w:szCs w:val="22"/>
                <w:lang w:val="en-US"/>
              </w:rPr>
            </w:pPr>
            <w:r w:rsidRPr="0071495C">
              <w:rPr>
                <w:rFonts w:asciiTheme="minorHAnsi" w:hAnsiTheme="minorHAnsi" w:cstheme="minorHAnsi"/>
                <w:sz w:val="22"/>
                <w:szCs w:val="22"/>
                <w:lang w:val="en-US"/>
              </w:rPr>
              <w:t xml:space="preserve">Publications in a </w:t>
            </w:r>
            <w:r w:rsidR="0015668B">
              <w:rPr>
                <w:rFonts w:asciiTheme="minorHAnsi" w:hAnsiTheme="minorHAnsi" w:cstheme="minorHAnsi"/>
                <w:sz w:val="22"/>
                <w:szCs w:val="22"/>
                <w:lang w:val="en-US"/>
              </w:rPr>
              <w:t>way</w:t>
            </w:r>
            <w:r w:rsidR="0015668B" w:rsidRPr="0071495C">
              <w:rPr>
                <w:rFonts w:asciiTheme="minorHAnsi" w:hAnsiTheme="minorHAnsi" w:cstheme="minorHAnsi"/>
                <w:sz w:val="22"/>
                <w:szCs w:val="22"/>
                <w:lang w:val="en-US"/>
              </w:rPr>
              <w:t xml:space="preserve"> </w:t>
            </w:r>
            <w:r w:rsidRPr="0071495C">
              <w:rPr>
                <w:rFonts w:asciiTheme="minorHAnsi" w:hAnsiTheme="minorHAnsi" w:cstheme="minorHAnsi"/>
                <w:sz w:val="22"/>
                <w:szCs w:val="22"/>
                <w:lang w:val="en-US"/>
              </w:rPr>
              <w:t xml:space="preserve">that </w:t>
            </w:r>
            <w:r w:rsidR="0015668B">
              <w:rPr>
                <w:rFonts w:asciiTheme="minorHAnsi" w:hAnsiTheme="minorHAnsi" w:cstheme="minorHAnsi"/>
                <w:sz w:val="22"/>
                <w:szCs w:val="22"/>
                <w:lang w:val="en-US"/>
              </w:rPr>
              <w:t xml:space="preserve">they </w:t>
            </w:r>
            <w:r w:rsidRPr="0071495C">
              <w:rPr>
                <w:rFonts w:asciiTheme="minorHAnsi" w:hAnsiTheme="minorHAnsi" w:cstheme="minorHAnsi"/>
                <w:sz w:val="22"/>
                <w:szCs w:val="22"/>
                <w:lang w:val="en-US"/>
              </w:rPr>
              <w:t>do</w:t>
            </w:r>
            <w:r w:rsidR="0015668B">
              <w:rPr>
                <w:rFonts w:asciiTheme="minorHAnsi" w:hAnsiTheme="minorHAnsi" w:cstheme="minorHAnsi"/>
                <w:sz w:val="22"/>
                <w:szCs w:val="22"/>
                <w:lang w:val="en-US"/>
              </w:rPr>
              <w:t xml:space="preserve"> not lead to a conclusion to </w:t>
            </w:r>
            <w:r w:rsidRPr="0071495C">
              <w:rPr>
                <w:rFonts w:asciiTheme="minorHAnsi" w:hAnsiTheme="minorHAnsi" w:cstheme="minorHAnsi"/>
                <w:sz w:val="22"/>
                <w:szCs w:val="22"/>
                <w:lang w:val="en-US"/>
              </w:rPr>
              <w:t>the person.</w:t>
            </w:r>
          </w:p>
        </w:tc>
        <w:tc>
          <w:tcPr>
            <w:tcW w:w="5749" w:type="dxa"/>
          </w:tcPr>
          <w:p w14:paraId="04642D52" w14:textId="50DDFF67" w:rsidR="00B5362B" w:rsidRPr="001B24A3" w:rsidRDefault="001E5636">
            <w:pPr>
              <w:pStyle w:val="Default"/>
              <w:rPr>
                <w:rFonts w:asciiTheme="minorHAnsi" w:hAnsiTheme="minorHAnsi" w:cstheme="minorHAnsi"/>
                <w:color w:val="000000"/>
                <w:sz w:val="22"/>
                <w:szCs w:val="22"/>
                <w:lang w:val="en-US"/>
              </w:rPr>
            </w:pPr>
            <w:r w:rsidRPr="001B24A3">
              <w:rPr>
                <w:rFonts w:asciiTheme="minorHAnsi" w:hAnsiTheme="minorHAnsi" w:cstheme="minorHAnsi"/>
                <w:color w:val="000000"/>
                <w:sz w:val="22"/>
                <w:szCs w:val="22"/>
                <w:lang w:val="en-US"/>
              </w:rPr>
              <w:t xml:space="preserve">The project manager and </w:t>
            </w:r>
            <w:r w:rsidR="00DB7682">
              <w:rPr>
                <w:rFonts w:asciiTheme="minorHAnsi" w:hAnsiTheme="minorHAnsi" w:cstheme="minorHAnsi"/>
                <w:color w:val="000000"/>
                <w:sz w:val="22"/>
                <w:szCs w:val="22"/>
                <w:lang w:val="en-US"/>
              </w:rPr>
              <w:t>those involved in the project</w:t>
            </w:r>
            <w:r w:rsidRPr="001B24A3">
              <w:rPr>
                <w:rFonts w:asciiTheme="minorHAnsi" w:hAnsiTheme="minorHAnsi" w:cstheme="minorHAnsi"/>
                <w:color w:val="000000"/>
                <w:sz w:val="22"/>
                <w:szCs w:val="22"/>
                <w:lang w:val="en-US"/>
              </w:rPr>
              <w:t xml:space="preserve"> have the right to publish the data </w:t>
            </w:r>
            <w:r w:rsidR="00DB7682">
              <w:rPr>
                <w:rFonts w:asciiTheme="minorHAnsi" w:hAnsiTheme="minorHAnsi" w:cstheme="minorHAnsi"/>
                <w:color w:val="000000"/>
                <w:sz w:val="22"/>
                <w:szCs w:val="22"/>
                <w:lang w:val="en-US"/>
              </w:rPr>
              <w:t xml:space="preserve">from the survey </w:t>
            </w:r>
            <w:r w:rsidRPr="001B24A3">
              <w:rPr>
                <w:rFonts w:asciiTheme="minorHAnsi" w:hAnsiTheme="minorHAnsi" w:cstheme="minorHAnsi"/>
                <w:color w:val="000000"/>
                <w:sz w:val="22"/>
                <w:szCs w:val="22"/>
                <w:lang w:val="en-US"/>
              </w:rPr>
              <w:t xml:space="preserve">and the data </w:t>
            </w:r>
            <w:r w:rsidR="00DB7682">
              <w:rPr>
                <w:rFonts w:asciiTheme="minorHAnsi" w:hAnsiTheme="minorHAnsi" w:cstheme="minorHAnsi"/>
                <w:color w:val="000000"/>
                <w:sz w:val="22"/>
                <w:szCs w:val="22"/>
                <w:lang w:val="en-US"/>
              </w:rPr>
              <w:t>evaluation</w:t>
            </w:r>
            <w:r w:rsidRPr="001B24A3">
              <w:rPr>
                <w:rFonts w:asciiTheme="minorHAnsi" w:hAnsiTheme="minorHAnsi" w:cstheme="minorHAnsi"/>
                <w:color w:val="000000"/>
                <w:sz w:val="22"/>
                <w:szCs w:val="22"/>
                <w:lang w:val="en-US"/>
              </w:rPr>
              <w:t xml:space="preserve">. Decisions on planned publications will be made within the framework of the ISC. The scientific neutrality of the publications </w:t>
            </w:r>
            <w:r w:rsidR="00DB7682">
              <w:rPr>
                <w:rFonts w:asciiTheme="minorHAnsi" w:hAnsiTheme="minorHAnsi" w:cstheme="minorHAnsi"/>
                <w:color w:val="000000"/>
                <w:sz w:val="22"/>
                <w:szCs w:val="22"/>
                <w:lang w:val="en-US"/>
              </w:rPr>
              <w:t xml:space="preserve">resulting </w:t>
            </w:r>
            <w:r w:rsidRPr="001B24A3">
              <w:rPr>
                <w:rFonts w:asciiTheme="minorHAnsi" w:hAnsiTheme="minorHAnsi" w:cstheme="minorHAnsi"/>
                <w:color w:val="000000"/>
                <w:sz w:val="22"/>
                <w:szCs w:val="22"/>
                <w:lang w:val="en-US"/>
              </w:rPr>
              <w:t xml:space="preserve">from the </w:t>
            </w:r>
            <w:r w:rsidR="006E21CC" w:rsidRPr="001B24A3">
              <w:rPr>
                <w:rFonts w:asciiTheme="minorHAnsi" w:hAnsiTheme="minorHAnsi" w:cstheme="minorHAnsi"/>
                <w:color w:val="000000" w:themeColor="text1"/>
                <w:sz w:val="22"/>
                <w:szCs w:val="22"/>
                <w:lang w:val="en-US"/>
              </w:rPr>
              <w:t>regist</w:t>
            </w:r>
            <w:r w:rsidR="006E21CC">
              <w:rPr>
                <w:rFonts w:asciiTheme="minorHAnsi" w:hAnsiTheme="minorHAnsi" w:cstheme="minorHAnsi"/>
                <w:color w:val="000000" w:themeColor="text1"/>
                <w:sz w:val="22"/>
                <w:szCs w:val="22"/>
                <w:lang w:val="en-US"/>
              </w:rPr>
              <w:t>ry</w:t>
            </w:r>
            <w:r w:rsidRPr="001B24A3">
              <w:rPr>
                <w:rFonts w:asciiTheme="minorHAnsi" w:hAnsiTheme="minorHAnsi" w:cstheme="minorHAnsi"/>
                <w:color w:val="000000"/>
                <w:sz w:val="22"/>
                <w:szCs w:val="22"/>
                <w:lang w:val="en-US"/>
              </w:rPr>
              <w:t xml:space="preserve"> and the data on which they are based </w:t>
            </w:r>
            <w:r w:rsidR="00CC640C">
              <w:rPr>
                <w:rFonts w:asciiTheme="minorHAnsi" w:hAnsiTheme="minorHAnsi" w:cstheme="minorHAnsi"/>
                <w:color w:val="000000"/>
                <w:sz w:val="22"/>
                <w:szCs w:val="22"/>
                <w:lang w:val="en-US"/>
              </w:rPr>
              <w:t xml:space="preserve">on </w:t>
            </w:r>
            <w:r w:rsidRPr="001B24A3">
              <w:rPr>
                <w:rFonts w:asciiTheme="minorHAnsi" w:hAnsiTheme="minorHAnsi" w:cstheme="minorHAnsi"/>
                <w:color w:val="000000"/>
                <w:sz w:val="22"/>
                <w:szCs w:val="22"/>
                <w:lang w:val="en-US"/>
              </w:rPr>
              <w:t>is not subject to any restrictions.</w:t>
            </w:r>
          </w:p>
        </w:tc>
      </w:tr>
      <w:tr w:rsidR="00B5362B" w:rsidRPr="008823CD" w14:paraId="1EB99DA6" w14:textId="77777777" w:rsidTr="00A22823">
        <w:trPr>
          <w:trHeight w:val="592"/>
        </w:trPr>
        <w:tc>
          <w:tcPr>
            <w:tcW w:w="3538" w:type="dxa"/>
            <w:tcBorders>
              <w:left w:val="single" w:sz="4" w:space="0" w:color="auto"/>
            </w:tcBorders>
          </w:tcPr>
          <w:p w14:paraId="1862A2C1" w14:textId="77777777" w:rsidR="001E5636" w:rsidRPr="001B24A3" w:rsidRDefault="00B5362B" w:rsidP="001E5636">
            <w:pPr>
              <w:pStyle w:val="Default"/>
              <w:rPr>
                <w:rFonts w:asciiTheme="minorHAnsi" w:hAnsiTheme="minorHAnsi" w:cstheme="minorHAnsi"/>
                <w:sz w:val="22"/>
                <w:szCs w:val="22"/>
                <w:lang w:val="en-US"/>
              </w:rPr>
            </w:pPr>
            <w:r w:rsidRPr="001B24A3">
              <w:rPr>
                <w:rFonts w:asciiTheme="minorHAnsi" w:hAnsiTheme="minorHAnsi" w:cstheme="minorHAnsi"/>
                <w:sz w:val="22"/>
                <w:szCs w:val="22"/>
                <w:lang w:val="en-US"/>
              </w:rPr>
              <w:t xml:space="preserve">33. </w:t>
            </w:r>
            <w:r w:rsidR="001E5636" w:rsidRPr="001B24A3">
              <w:rPr>
                <w:rFonts w:asciiTheme="minorHAnsi" w:hAnsiTheme="minorHAnsi" w:cstheme="minorHAnsi"/>
                <w:sz w:val="22"/>
                <w:szCs w:val="22"/>
                <w:lang w:val="en-US"/>
              </w:rPr>
              <w:t>Details of funding for the study:</w:t>
            </w:r>
          </w:p>
          <w:p w14:paraId="0D340F52" w14:textId="6F9C0428" w:rsidR="0071495C" w:rsidRDefault="001E5636" w:rsidP="0071495C">
            <w:pPr>
              <w:pStyle w:val="Default"/>
              <w:rPr>
                <w:rFonts w:asciiTheme="minorHAnsi" w:hAnsiTheme="minorHAnsi" w:cstheme="minorHAnsi"/>
                <w:sz w:val="22"/>
                <w:szCs w:val="22"/>
                <w:lang w:val="en-US"/>
              </w:rPr>
            </w:pPr>
            <w:r w:rsidRPr="001B24A3">
              <w:rPr>
                <w:rFonts w:asciiTheme="minorHAnsi" w:hAnsiTheme="minorHAnsi" w:cstheme="minorHAnsi"/>
                <w:sz w:val="22"/>
                <w:szCs w:val="22"/>
                <w:lang w:val="en-US"/>
              </w:rPr>
              <w:t>Funding source (name and location) and amount of funding in €</w:t>
            </w:r>
            <w:r w:rsidR="0015668B">
              <w:rPr>
                <w:rFonts w:asciiTheme="minorHAnsi" w:hAnsiTheme="minorHAnsi" w:cstheme="minorHAnsi"/>
                <w:sz w:val="22"/>
                <w:szCs w:val="22"/>
                <w:lang w:val="en-US"/>
              </w:rPr>
              <w:t>:</w:t>
            </w:r>
          </w:p>
          <w:p w14:paraId="61643B1A" w14:textId="0DA9B9E5" w:rsidR="00B5362B" w:rsidRPr="001B24A3" w:rsidRDefault="001E5636">
            <w:pPr>
              <w:pStyle w:val="Default"/>
              <w:numPr>
                <w:ilvl w:val="0"/>
                <w:numId w:val="13"/>
              </w:numPr>
              <w:rPr>
                <w:rFonts w:asciiTheme="minorHAnsi" w:hAnsiTheme="minorHAnsi" w:cstheme="minorHAnsi"/>
                <w:sz w:val="22"/>
                <w:szCs w:val="22"/>
                <w:lang w:val="en-US"/>
              </w:rPr>
            </w:pPr>
            <w:r w:rsidRPr="001B24A3">
              <w:rPr>
                <w:rFonts w:asciiTheme="minorHAnsi" w:hAnsiTheme="minorHAnsi" w:cstheme="minorHAnsi"/>
                <w:sz w:val="22"/>
                <w:szCs w:val="22"/>
                <w:lang w:val="en-US"/>
              </w:rPr>
              <w:lastRenderedPageBreak/>
              <w:t xml:space="preserve">If applicable, </w:t>
            </w:r>
            <w:r w:rsidR="0015668B">
              <w:rPr>
                <w:rFonts w:asciiTheme="minorHAnsi" w:hAnsiTheme="minorHAnsi" w:cstheme="minorHAnsi"/>
                <w:sz w:val="22"/>
                <w:szCs w:val="22"/>
                <w:lang w:val="en-US"/>
              </w:rPr>
              <w:t>specification</w:t>
            </w:r>
            <w:r w:rsidR="0015668B" w:rsidRPr="001B24A3">
              <w:rPr>
                <w:rFonts w:asciiTheme="minorHAnsi" w:hAnsiTheme="minorHAnsi" w:cstheme="minorHAnsi"/>
                <w:sz w:val="22"/>
                <w:szCs w:val="22"/>
                <w:lang w:val="en-US"/>
              </w:rPr>
              <w:t xml:space="preserve"> </w:t>
            </w:r>
            <w:r w:rsidRPr="001B24A3">
              <w:rPr>
                <w:rFonts w:asciiTheme="minorHAnsi" w:hAnsiTheme="minorHAnsi" w:cstheme="minorHAnsi"/>
                <w:sz w:val="22"/>
                <w:szCs w:val="22"/>
                <w:lang w:val="en-US"/>
              </w:rPr>
              <w:t xml:space="preserve">of the cost center for </w:t>
            </w:r>
            <w:r w:rsidR="0015668B">
              <w:rPr>
                <w:rFonts w:asciiTheme="minorHAnsi" w:hAnsiTheme="minorHAnsi" w:cstheme="minorHAnsi"/>
                <w:sz w:val="22"/>
                <w:szCs w:val="22"/>
                <w:lang w:val="en-US"/>
              </w:rPr>
              <w:t>internal service billing</w:t>
            </w:r>
            <w:r w:rsidRPr="001B24A3">
              <w:rPr>
                <w:rFonts w:asciiTheme="minorHAnsi" w:hAnsiTheme="minorHAnsi" w:cstheme="minorHAnsi"/>
                <w:sz w:val="22"/>
                <w:szCs w:val="22"/>
                <w:lang w:val="en-US"/>
              </w:rPr>
              <w:t xml:space="preserve"> of the fee.</w:t>
            </w:r>
          </w:p>
        </w:tc>
        <w:tc>
          <w:tcPr>
            <w:tcW w:w="5749" w:type="dxa"/>
          </w:tcPr>
          <w:p w14:paraId="3C77B6E8" w14:textId="77777777" w:rsidR="00B93D8F" w:rsidRDefault="001E5636" w:rsidP="001E5636">
            <w:pPr>
              <w:pStyle w:val="Default"/>
              <w:rPr>
                <w:rFonts w:asciiTheme="minorHAnsi" w:hAnsiTheme="minorHAnsi" w:cstheme="minorHAnsi"/>
                <w:color w:val="000000"/>
                <w:sz w:val="22"/>
                <w:szCs w:val="22"/>
                <w:lang w:val="en-US"/>
              </w:rPr>
            </w:pPr>
            <w:r w:rsidRPr="001B24A3">
              <w:rPr>
                <w:rFonts w:asciiTheme="minorHAnsi" w:hAnsiTheme="minorHAnsi" w:cstheme="minorHAnsi"/>
                <w:color w:val="000000"/>
                <w:sz w:val="22"/>
                <w:szCs w:val="22"/>
                <w:lang w:val="en-US"/>
              </w:rPr>
              <w:lastRenderedPageBreak/>
              <w:t xml:space="preserve">The study is partly funded by: </w:t>
            </w:r>
          </w:p>
          <w:p w14:paraId="26AEF5FE" w14:textId="64FF9804" w:rsidR="001E5636" w:rsidRDefault="001E5636" w:rsidP="001E5636">
            <w:pPr>
              <w:pStyle w:val="Default"/>
              <w:rPr>
                <w:rFonts w:asciiTheme="minorHAnsi" w:hAnsiTheme="minorHAnsi" w:cstheme="minorHAnsi"/>
                <w:color w:val="000000"/>
                <w:sz w:val="22"/>
                <w:szCs w:val="22"/>
                <w:lang w:val="en-US"/>
              </w:rPr>
            </w:pPr>
            <w:r w:rsidRPr="001B24A3">
              <w:rPr>
                <w:rFonts w:asciiTheme="minorHAnsi" w:hAnsiTheme="minorHAnsi" w:cstheme="minorHAnsi"/>
                <w:color w:val="000000"/>
                <w:sz w:val="22"/>
                <w:szCs w:val="22"/>
                <w:lang w:val="en-US"/>
              </w:rPr>
              <w:t xml:space="preserve">Urticaria Network e.V. (UNEV) </w:t>
            </w:r>
            <w:proofErr w:type="spellStart"/>
            <w:r w:rsidR="008F7D86" w:rsidRPr="008F7D86">
              <w:rPr>
                <w:rFonts w:asciiTheme="minorHAnsi" w:hAnsiTheme="minorHAnsi" w:cstheme="minorHAnsi"/>
                <w:color w:val="000000"/>
                <w:sz w:val="22"/>
                <w:szCs w:val="22"/>
                <w:lang w:val="en-US"/>
              </w:rPr>
              <w:t>Schönhauser</w:t>
            </w:r>
            <w:proofErr w:type="spellEnd"/>
            <w:r w:rsidR="008F7D86" w:rsidRPr="008F7D86">
              <w:rPr>
                <w:rFonts w:asciiTheme="minorHAnsi" w:hAnsiTheme="minorHAnsi" w:cstheme="minorHAnsi"/>
                <w:color w:val="000000"/>
                <w:sz w:val="22"/>
                <w:szCs w:val="22"/>
                <w:lang w:val="en-US"/>
              </w:rPr>
              <w:t xml:space="preserve"> Allee 163</w:t>
            </w:r>
            <w:r w:rsidR="008F7D86" w:rsidRPr="008F7D86">
              <w:rPr>
                <w:rFonts w:asciiTheme="minorHAnsi" w:hAnsiTheme="minorHAnsi" w:cstheme="minorHAnsi"/>
                <w:color w:val="000000"/>
                <w:sz w:val="22"/>
                <w:szCs w:val="22"/>
                <w:lang w:val="en-US"/>
              </w:rPr>
              <w:br/>
              <w:t>10435 Berlin</w:t>
            </w:r>
            <w:r w:rsidR="008F7D86" w:rsidRPr="001B24A3">
              <w:rPr>
                <w:rFonts w:asciiTheme="minorHAnsi" w:hAnsiTheme="minorHAnsi" w:cstheme="minorHAnsi"/>
                <w:color w:val="000000"/>
                <w:sz w:val="22"/>
                <w:szCs w:val="22"/>
                <w:lang w:val="en-US"/>
              </w:rPr>
              <w:t xml:space="preserve"> </w:t>
            </w:r>
          </w:p>
          <w:p w14:paraId="2017C23A" w14:textId="77777777" w:rsidR="008F7D86" w:rsidRPr="001B24A3" w:rsidRDefault="008F7D86" w:rsidP="001E5636">
            <w:pPr>
              <w:pStyle w:val="Default"/>
              <w:rPr>
                <w:rFonts w:asciiTheme="minorHAnsi" w:hAnsiTheme="minorHAnsi" w:cstheme="minorHAnsi"/>
                <w:color w:val="000000"/>
                <w:sz w:val="22"/>
                <w:szCs w:val="22"/>
                <w:lang w:val="en-US"/>
              </w:rPr>
            </w:pPr>
          </w:p>
          <w:p w14:paraId="211FE01A" w14:textId="77777777" w:rsidR="001E5636" w:rsidRPr="00DB2AF3" w:rsidRDefault="001E5636" w:rsidP="001E5636">
            <w:pPr>
              <w:pStyle w:val="Default"/>
              <w:rPr>
                <w:rFonts w:asciiTheme="minorHAnsi" w:hAnsiTheme="minorHAnsi" w:cstheme="minorHAnsi"/>
                <w:color w:val="000000"/>
                <w:sz w:val="22"/>
                <w:szCs w:val="22"/>
                <w:lang w:val="en-US"/>
              </w:rPr>
            </w:pPr>
            <w:r w:rsidRPr="00DB2AF3">
              <w:rPr>
                <w:rFonts w:asciiTheme="minorHAnsi" w:hAnsiTheme="minorHAnsi" w:cstheme="minorHAnsi"/>
                <w:color w:val="000000"/>
                <w:sz w:val="22"/>
                <w:szCs w:val="22"/>
                <w:lang w:val="en-US"/>
              </w:rPr>
              <w:lastRenderedPageBreak/>
              <w:t>In addition, fundraising is planned from various other sources. These include the European Academy of Dermatology and Venereology (EADV), the European Academy of Allergy and Clinical Immunology (EAACI), and companies in the pharmaceutical industry.</w:t>
            </w:r>
          </w:p>
          <w:p w14:paraId="5EE4FC37" w14:textId="77777777" w:rsidR="001E5636" w:rsidRPr="00DB2AF3" w:rsidRDefault="001E5636" w:rsidP="001E5636">
            <w:pPr>
              <w:pStyle w:val="Default"/>
              <w:rPr>
                <w:rFonts w:asciiTheme="minorHAnsi" w:hAnsiTheme="minorHAnsi" w:cstheme="minorHAnsi"/>
                <w:color w:val="000000"/>
                <w:sz w:val="22"/>
                <w:szCs w:val="22"/>
                <w:lang w:val="en-US"/>
              </w:rPr>
            </w:pPr>
          </w:p>
          <w:p w14:paraId="6BB9E253" w14:textId="434D3971" w:rsidR="00E845B5" w:rsidRPr="00DB2AF3" w:rsidRDefault="001E5636" w:rsidP="001E5636">
            <w:pPr>
              <w:pStyle w:val="Default"/>
              <w:rPr>
                <w:rFonts w:asciiTheme="minorHAnsi" w:hAnsiTheme="minorHAnsi" w:cstheme="minorHAnsi"/>
                <w:color w:val="000000"/>
                <w:sz w:val="22"/>
                <w:szCs w:val="22"/>
                <w:lang w:val="en-US"/>
              </w:rPr>
            </w:pPr>
            <w:r w:rsidRPr="00C535B5">
              <w:rPr>
                <w:rFonts w:asciiTheme="minorHAnsi" w:hAnsiTheme="minorHAnsi" w:cstheme="minorHAnsi"/>
                <w:color w:val="000000"/>
                <w:sz w:val="22"/>
                <w:szCs w:val="22"/>
                <w:lang w:val="en-US"/>
              </w:rPr>
              <w:t xml:space="preserve">Due to the nature of the registry, a cost calculation per participant is not </w:t>
            </w:r>
            <w:r w:rsidR="00C535B5">
              <w:rPr>
                <w:rFonts w:asciiTheme="minorHAnsi" w:hAnsiTheme="minorHAnsi" w:cstheme="minorHAnsi"/>
                <w:color w:val="000000"/>
                <w:sz w:val="22"/>
                <w:szCs w:val="22"/>
                <w:lang w:val="en-US"/>
              </w:rPr>
              <w:t>useful</w:t>
            </w:r>
            <w:r w:rsidRPr="00DB2AF3">
              <w:rPr>
                <w:rFonts w:asciiTheme="minorHAnsi" w:hAnsiTheme="minorHAnsi" w:cstheme="minorHAnsi"/>
                <w:color w:val="000000"/>
                <w:sz w:val="22"/>
                <w:szCs w:val="22"/>
                <w:lang w:val="en-US"/>
              </w:rPr>
              <w:t>.</w:t>
            </w:r>
          </w:p>
          <w:p w14:paraId="005DE36C" w14:textId="77777777" w:rsidR="001E5636" w:rsidRPr="00DB2AF3" w:rsidRDefault="001E5636" w:rsidP="001E5636">
            <w:pPr>
              <w:pStyle w:val="Default"/>
              <w:rPr>
                <w:rFonts w:asciiTheme="minorHAnsi" w:hAnsiTheme="minorHAnsi" w:cstheme="minorHAnsi"/>
                <w:color w:val="000000"/>
                <w:sz w:val="22"/>
                <w:szCs w:val="22"/>
                <w:lang w:val="en-US"/>
              </w:rPr>
            </w:pPr>
          </w:p>
          <w:p w14:paraId="546C083A" w14:textId="45D1597B" w:rsidR="001E5636" w:rsidRPr="00DB2AF3" w:rsidRDefault="00C535B5" w:rsidP="001E5636">
            <w:pPr>
              <w:pStyle w:val="Default"/>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In total</w:t>
            </w:r>
            <w:r w:rsidR="001E5636" w:rsidRPr="00DB2AF3">
              <w:rPr>
                <w:rFonts w:asciiTheme="minorHAnsi" w:hAnsiTheme="minorHAnsi" w:cstheme="minorHAnsi"/>
                <w:color w:val="000000" w:themeColor="text1"/>
                <w:sz w:val="22"/>
                <w:szCs w:val="22"/>
                <w:lang w:val="en-US"/>
              </w:rPr>
              <w:t>, establish</w:t>
            </w:r>
            <w:r>
              <w:rPr>
                <w:rFonts w:asciiTheme="minorHAnsi" w:hAnsiTheme="minorHAnsi" w:cstheme="minorHAnsi"/>
                <w:color w:val="000000" w:themeColor="text1"/>
                <w:sz w:val="22"/>
                <w:szCs w:val="22"/>
                <w:lang w:val="en-US"/>
              </w:rPr>
              <w:t>ing</w:t>
            </w:r>
            <w:r w:rsidR="001E5636" w:rsidRPr="00DB2AF3">
              <w:rPr>
                <w:rFonts w:asciiTheme="minorHAnsi" w:hAnsiTheme="minorHAnsi" w:cstheme="minorHAnsi"/>
                <w:color w:val="000000" w:themeColor="text1"/>
                <w:sz w:val="22"/>
                <w:szCs w:val="22"/>
                <w:lang w:val="en-US"/>
              </w:rPr>
              <w:t xml:space="preserve"> and hosting of the angioedema registry </w:t>
            </w:r>
            <w:r>
              <w:rPr>
                <w:rFonts w:asciiTheme="minorHAnsi" w:hAnsiTheme="minorHAnsi" w:cstheme="minorHAnsi"/>
                <w:color w:val="000000" w:themeColor="text1"/>
                <w:sz w:val="22"/>
                <w:szCs w:val="22"/>
                <w:lang w:val="en-US"/>
              </w:rPr>
              <w:t>is</w:t>
            </w:r>
            <w:r w:rsidRPr="00DB2AF3">
              <w:rPr>
                <w:rFonts w:asciiTheme="minorHAnsi" w:hAnsiTheme="minorHAnsi" w:cstheme="minorHAnsi"/>
                <w:color w:val="000000" w:themeColor="text1"/>
                <w:sz w:val="22"/>
                <w:szCs w:val="22"/>
                <w:lang w:val="en-US"/>
              </w:rPr>
              <w:t xml:space="preserve"> </w:t>
            </w:r>
            <w:r w:rsidR="001E5636" w:rsidRPr="00DB2AF3">
              <w:rPr>
                <w:rFonts w:asciiTheme="minorHAnsi" w:hAnsiTheme="minorHAnsi" w:cstheme="minorHAnsi"/>
                <w:color w:val="000000" w:themeColor="text1"/>
                <w:sz w:val="22"/>
                <w:szCs w:val="22"/>
                <w:lang w:val="en-US"/>
              </w:rPr>
              <w:t xml:space="preserve">currently </w:t>
            </w:r>
            <w:r w:rsidR="00DB2AF3">
              <w:rPr>
                <w:rFonts w:asciiTheme="minorHAnsi" w:hAnsiTheme="minorHAnsi" w:cstheme="minorHAnsi"/>
                <w:color w:val="000000" w:themeColor="text1"/>
                <w:sz w:val="22"/>
                <w:szCs w:val="22"/>
                <w:lang w:val="en-US"/>
              </w:rPr>
              <w:t>expected</w:t>
            </w:r>
            <w:r w:rsidR="00DB2AF3" w:rsidRPr="00DB2AF3">
              <w:rPr>
                <w:rFonts w:asciiTheme="minorHAnsi" w:hAnsiTheme="minorHAnsi" w:cstheme="minorHAnsi"/>
                <w:color w:val="000000" w:themeColor="text1"/>
                <w:sz w:val="22"/>
                <w:szCs w:val="22"/>
                <w:lang w:val="en-US"/>
              </w:rPr>
              <w:t xml:space="preserve"> </w:t>
            </w:r>
            <w:r w:rsidR="001E5636" w:rsidRPr="00DB2AF3">
              <w:rPr>
                <w:rFonts w:asciiTheme="minorHAnsi" w:hAnsiTheme="minorHAnsi" w:cstheme="minorHAnsi"/>
                <w:color w:val="000000" w:themeColor="text1"/>
                <w:sz w:val="22"/>
                <w:szCs w:val="22"/>
                <w:lang w:val="en-US"/>
              </w:rPr>
              <w:t xml:space="preserve">to </w:t>
            </w:r>
            <w:r>
              <w:rPr>
                <w:rFonts w:asciiTheme="minorHAnsi" w:hAnsiTheme="minorHAnsi" w:cstheme="minorHAnsi"/>
                <w:color w:val="000000" w:themeColor="text1"/>
                <w:sz w:val="22"/>
                <w:szCs w:val="22"/>
                <w:lang w:val="en-US"/>
              </w:rPr>
              <w:t>cost</w:t>
            </w:r>
            <w:r w:rsidRPr="00DB2AF3">
              <w:rPr>
                <w:rFonts w:asciiTheme="minorHAnsi" w:hAnsiTheme="minorHAnsi" w:cstheme="minorHAnsi"/>
                <w:color w:val="000000" w:themeColor="text1"/>
                <w:sz w:val="22"/>
                <w:szCs w:val="22"/>
                <w:lang w:val="en-US"/>
              </w:rPr>
              <w:t xml:space="preserve"> </w:t>
            </w:r>
            <w:r w:rsidR="001E5636" w:rsidRPr="00DB2AF3">
              <w:rPr>
                <w:rFonts w:asciiTheme="minorHAnsi" w:hAnsiTheme="minorHAnsi" w:cstheme="minorHAnsi"/>
                <w:color w:val="000000" w:themeColor="text1"/>
                <w:sz w:val="22"/>
                <w:szCs w:val="22"/>
                <w:lang w:val="en-US"/>
              </w:rPr>
              <w:t>around 100,000 euros for the first three years. However, depending on the expansion, success and funding of the registry, these costs may be significantly higher.</w:t>
            </w:r>
          </w:p>
          <w:p w14:paraId="4F846E7D" w14:textId="77777777" w:rsidR="001E5636" w:rsidRPr="00DB2AF3" w:rsidRDefault="001E5636" w:rsidP="001E5636">
            <w:pPr>
              <w:pStyle w:val="Default"/>
              <w:rPr>
                <w:rFonts w:asciiTheme="minorHAnsi" w:hAnsiTheme="minorHAnsi" w:cstheme="minorHAnsi"/>
                <w:color w:val="000000" w:themeColor="text1"/>
                <w:sz w:val="22"/>
                <w:szCs w:val="22"/>
                <w:lang w:val="en-US"/>
              </w:rPr>
            </w:pPr>
          </w:p>
          <w:p w14:paraId="1A74D5A1" w14:textId="6B2614A5" w:rsidR="00E845B5" w:rsidRPr="001B24A3" w:rsidRDefault="00C535B5">
            <w:pPr>
              <w:pStyle w:val="Default"/>
              <w:rPr>
                <w:rFonts w:asciiTheme="minorHAnsi" w:hAnsiTheme="minorHAnsi" w:cstheme="minorHAnsi"/>
                <w:color w:val="000000"/>
                <w:sz w:val="22"/>
                <w:szCs w:val="22"/>
                <w:lang w:val="en-US"/>
              </w:rPr>
            </w:pPr>
            <w:r>
              <w:rPr>
                <w:rFonts w:asciiTheme="minorHAnsi" w:hAnsiTheme="minorHAnsi" w:cstheme="minorHAnsi"/>
                <w:color w:val="000000" w:themeColor="text1"/>
                <w:sz w:val="22"/>
                <w:szCs w:val="22"/>
                <w:lang w:val="en-US"/>
              </w:rPr>
              <w:t>There is n</w:t>
            </w:r>
            <w:r w:rsidR="001E5636" w:rsidRPr="00DB2AF3">
              <w:rPr>
                <w:rFonts w:asciiTheme="minorHAnsi" w:hAnsiTheme="minorHAnsi" w:cstheme="minorHAnsi"/>
                <w:color w:val="000000" w:themeColor="text1"/>
                <w:sz w:val="22"/>
                <w:szCs w:val="22"/>
                <w:lang w:val="en-US"/>
              </w:rPr>
              <w:t xml:space="preserve">o </w:t>
            </w:r>
            <w:r w:rsidR="00781A93" w:rsidRPr="001B24A3">
              <w:rPr>
                <w:rFonts w:asciiTheme="minorHAnsi" w:hAnsiTheme="minorHAnsi" w:cstheme="minorHAnsi"/>
                <w:sz w:val="22"/>
                <w:szCs w:val="22"/>
                <w:lang w:val="en-US"/>
              </w:rPr>
              <w:t>reimbursement</w:t>
            </w:r>
            <w:r>
              <w:rPr>
                <w:rFonts w:asciiTheme="minorHAnsi" w:hAnsiTheme="minorHAnsi" w:cstheme="minorHAnsi"/>
                <w:color w:val="000000" w:themeColor="text1"/>
                <w:sz w:val="22"/>
                <w:szCs w:val="22"/>
                <w:lang w:val="en-US"/>
              </w:rPr>
              <w:t xml:space="preserve"> </w:t>
            </w:r>
            <w:r w:rsidR="001E5636" w:rsidRPr="00DB2AF3">
              <w:rPr>
                <w:rFonts w:asciiTheme="minorHAnsi" w:hAnsiTheme="minorHAnsi" w:cstheme="minorHAnsi"/>
                <w:color w:val="000000" w:themeColor="text1"/>
                <w:sz w:val="22"/>
                <w:szCs w:val="22"/>
                <w:lang w:val="en-US"/>
              </w:rPr>
              <w:t>/</w:t>
            </w:r>
            <w:r>
              <w:rPr>
                <w:rFonts w:asciiTheme="minorHAnsi" w:hAnsiTheme="minorHAnsi" w:cstheme="minorHAnsi"/>
                <w:color w:val="000000" w:themeColor="text1"/>
                <w:sz w:val="22"/>
                <w:szCs w:val="22"/>
                <w:lang w:val="en-US"/>
              </w:rPr>
              <w:t xml:space="preserve"> </w:t>
            </w:r>
            <w:r w:rsidR="00781A93" w:rsidRPr="001B24A3">
              <w:rPr>
                <w:rFonts w:asciiTheme="minorHAnsi" w:hAnsiTheme="minorHAnsi" w:cstheme="minorHAnsi"/>
                <w:sz w:val="22"/>
                <w:szCs w:val="22"/>
                <w:lang w:val="en-US"/>
              </w:rPr>
              <w:t>remuneration</w:t>
            </w:r>
            <w:r w:rsidR="001E5636" w:rsidRPr="00DB2AF3">
              <w:rPr>
                <w:rFonts w:asciiTheme="minorHAnsi" w:hAnsiTheme="minorHAnsi" w:cstheme="minorHAnsi"/>
                <w:color w:val="000000" w:themeColor="text1"/>
                <w:sz w:val="22"/>
                <w:szCs w:val="22"/>
                <w:lang w:val="en-US"/>
              </w:rPr>
              <w:t xml:space="preserve"> </w:t>
            </w:r>
            <w:r w:rsidR="00781A93">
              <w:rPr>
                <w:rFonts w:asciiTheme="minorHAnsi" w:hAnsiTheme="minorHAnsi" w:cstheme="minorHAnsi"/>
                <w:color w:val="000000" w:themeColor="text1"/>
                <w:sz w:val="22"/>
                <w:szCs w:val="22"/>
                <w:lang w:val="en-US"/>
              </w:rPr>
              <w:t>for</w:t>
            </w:r>
            <w:r w:rsidR="001E5636" w:rsidRPr="00DB2AF3">
              <w:rPr>
                <w:rFonts w:asciiTheme="minorHAnsi" w:hAnsiTheme="minorHAnsi" w:cstheme="minorHAnsi"/>
                <w:color w:val="000000" w:themeColor="text1"/>
                <w:sz w:val="22"/>
                <w:szCs w:val="22"/>
                <w:lang w:val="en-US"/>
              </w:rPr>
              <w:t xml:space="preserve"> patients included in the registry.</w:t>
            </w:r>
          </w:p>
        </w:tc>
      </w:tr>
    </w:tbl>
    <w:p w14:paraId="52E56223" w14:textId="77777777" w:rsidR="00DB2F74" w:rsidRPr="001B24A3" w:rsidRDefault="00DB2F74" w:rsidP="00DB2F74">
      <w:pPr>
        <w:pStyle w:val="Default"/>
        <w:rPr>
          <w:rFonts w:asciiTheme="minorHAnsi" w:hAnsiTheme="minorHAnsi" w:cstheme="minorHAnsi"/>
          <w:sz w:val="22"/>
          <w:szCs w:val="22"/>
          <w:lang w:val="en-US"/>
        </w:rPr>
      </w:pPr>
    </w:p>
    <w:p w14:paraId="07547A01" w14:textId="77777777" w:rsidR="00565F20" w:rsidRPr="001B24A3" w:rsidRDefault="00565F20" w:rsidP="00DB2F74">
      <w:pPr>
        <w:pStyle w:val="Default"/>
        <w:rPr>
          <w:rFonts w:asciiTheme="minorHAnsi" w:hAnsiTheme="minorHAnsi" w:cstheme="minorHAnsi"/>
          <w:sz w:val="22"/>
          <w:szCs w:val="22"/>
          <w:lang w:val="en-US"/>
        </w:rPr>
      </w:pPr>
    </w:p>
    <w:p w14:paraId="5043CB0F" w14:textId="77777777" w:rsidR="00565F20" w:rsidRPr="001B24A3" w:rsidRDefault="00565F20" w:rsidP="00DB2F74">
      <w:pPr>
        <w:pStyle w:val="Default"/>
        <w:rPr>
          <w:rFonts w:asciiTheme="minorHAnsi" w:hAnsiTheme="minorHAnsi" w:cstheme="minorHAnsi"/>
          <w:sz w:val="22"/>
          <w:szCs w:val="22"/>
          <w:lang w:val="en-US"/>
        </w:rPr>
      </w:pPr>
    </w:p>
    <w:p w14:paraId="0F13E176" w14:textId="77777777" w:rsidR="001E5636" w:rsidRPr="001B24A3" w:rsidRDefault="001E5636" w:rsidP="001E5636">
      <w:pPr>
        <w:rPr>
          <w:rFonts w:asciiTheme="minorHAnsi" w:hAnsiTheme="minorHAnsi" w:cstheme="minorHAnsi"/>
          <w:sz w:val="22"/>
          <w:szCs w:val="22"/>
          <w:lang w:val="en-US"/>
        </w:rPr>
      </w:pPr>
      <w:r w:rsidRPr="001B24A3">
        <w:rPr>
          <w:rFonts w:asciiTheme="minorHAnsi" w:hAnsiTheme="minorHAnsi" w:cstheme="minorHAnsi"/>
          <w:sz w:val="22"/>
          <w:szCs w:val="22"/>
          <w:lang w:val="en-US"/>
        </w:rPr>
        <w:t xml:space="preserve">Name and signature of the applicant(s): </w:t>
      </w:r>
    </w:p>
    <w:p w14:paraId="08BD2198" w14:textId="77777777" w:rsidR="001E5636" w:rsidRPr="001B24A3" w:rsidRDefault="001E5636" w:rsidP="001E5636">
      <w:pPr>
        <w:rPr>
          <w:rFonts w:asciiTheme="minorHAnsi" w:hAnsiTheme="minorHAnsi" w:cstheme="minorHAnsi"/>
          <w:sz w:val="22"/>
          <w:szCs w:val="22"/>
          <w:lang w:val="en-US"/>
        </w:rPr>
      </w:pPr>
    </w:p>
    <w:p w14:paraId="6537F28F" w14:textId="7200E8CD" w:rsidR="00DB2F74" w:rsidRPr="001B24A3" w:rsidRDefault="001E5636" w:rsidP="001E5636">
      <w:pPr>
        <w:rPr>
          <w:rFonts w:asciiTheme="minorHAnsi" w:hAnsiTheme="minorHAnsi" w:cstheme="minorHAnsi"/>
          <w:sz w:val="22"/>
          <w:szCs w:val="22"/>
          <w:lang w:val="en-US"/>
        </w:rPr>
      </w:pPr>
      <w:r w:rsidRPr="001B24A3">
        <w:rPr>
          <w:rFonts w:asciiTheme="minorHAnsi" w:hAnsiTheme="minorHAnsi" w:cstheme="minorHAnsi"/>
          <w:sz w:val="22"/>
          <w:szCs w:val="22"/>
          <w:lang w:val="en-US"/>
        </w:rPr>
        <w:t xml:space="preserve">I hereby </w:t>
      </w:r>
      <w:r w:rsidR="0015668B">
        <w:rPr>
          <w:rFonts w:asciiTheme="minorHAnsi" w:hAnsiTheme="minorHAnsi" w:cstheme="minorHAnsi"/>
          <w:sz w:val="22"/>
          <w:szCs w:val="22"/>
          <w:lang w:val="en-US"/>
        </w:rPr>
        <w:t>assure</w:t>
      </w:r>
      <w:r w:rsidR="0015668B" w:rsidRPr="001B24A3">
        <w:rPr>
          <w:rFonts w:asciiTheme="minorHAnsi" w:hAnsiTheme="minorHAnsi" w:cstheme="minorHAnsi"/>
          <w:sz w:val="22"/>
          <w:szCs w:val="22"/>
          <w:lang w:val="en-US"/>
        </w:rPr>
        <w:t xml:space="preserve"> </w:t>
      </w:r>
      <w:r w:rsidRPr="001B24A3">
        <w:rPr>
          <w:rFonts w:asciiTheme="minorHAnsi" w:hAnsiTheme="minorHAnsi" w:cstheme="minorHAnsi"/>
          <w:sz w:val="22"/>
          <w:szCs w:val="22"/>
          <w:lang w:val="en-US"/>
        </w:rPr>
        <w:t xml:space="preserve">that the information provided in this application is correct. </w:t>
      </w:r>
      <w:r w:rsidR="0015668B">
        <w:rPr>
          <w:rFonts w:asciiTheme="minorHAnsi" w:hAnsiTheme="minorHAnsi" w:cstheme="minorHAnsi"/>
          <w:sz w:val="22"/>
          <w:szCs w:val="22"/>
          <w:lang w:val="en-US"/>
        </w:rPr>
        <w:t>I believe it</w:t>
      </w:r>
      <w:r w:rsidRPr="001B24A3">
        <w:rPr>
          <w:rFonts w:asciiTheme="minorHAnsi" w:hAnsiTheme="minorHAnsi" w:cstheme="minorHAnsi"/>
          <w:sz w:val="22"/>
          <w:szCs w:val="22"/>
          <w:lang w:val="en-US"/>
        </w:rPr>
        <w:t xml:space="preserve"> is possible to conduct th</w:t>
      </w:r>
      <w:r w:rsidR="0015668B">
        <w:rPr>
          <w:rFonts w:asciiTheme="minorHAnsi" w:hAnsiTheme="minorHAnsi" w:cstheme="minorHAnsi"/>
          <w:sz w:val="22"/>
          <w:szCs w:val="22"/>
          <w:lang w:val="en-US"/>
        </w:rPr>
        <w:t>is</w:t>
      </w:r>
      <w:r w:rsidRPr="001B24A3">
        <w:rPr>
          <w:rFonts w:asciiTheme="minorHAnsi" w:hAnsiTheme="minorHAnsi" w:cstheme="minorHAnsi"/>
          <w:sz w:val="22"/>
          <w:szCs w:val="22"/>
          <w:lang w:val="en-US"/>
        </w:rPr>
        <w:t xml:space="preserve"> study in accordance with the </w:t>
      </w:r>
      <w:r w:rsidR="0015668B">
        <w:rPr>
          <w:rFonts w:asciiTheme="minorHAnsi" w:hAnsiTheme="minorHAnsi" w:cstheme="minorHAnsi"/>
          <w:sz w:val="22"/>
          <w:szCs w:val="22"/>
          <w:lang w:val="en-US"/>
        </w:rPr>
        <w:t>p</w:t>
      </w:r>
      <w:r w:rsidRPr="001B24A3">
        <w:rPr>
          <w:rFonts w:asciiTheme="minorHAnsi" w:hAnsiTheme="minorHAnsi" w:cstheme="minorHAnsi"/>
          <w:sz w:val="22"/>
          <w:szCs w:val="22"/>
          <w:lang w:val="en-US"/>
        </w:rPr>
        <w:t>rotocol and national legislation.</w:t>
      </w:r>
    </w:p>
    <w:p w14:paraId="6DFB9E20" w14:textId="77777777" w:rsidR="00DB2F74" w:rsidRPr="001B24A3" w:rsidRDefault="00DB2F74" w:rsidP="00DB2F74">
      <w:pPr>
        <w:rPr>
          <w:rFonts w:asciiTheme="minorHAnsi" w:hAnsiTheme="minorHAnsi" w:cstheme="minorHAnsi"/>
          <w:sz w:val="22"/>
          <w:szCs w:val="22"/>
          <w:lang w:val="en-US"/>
        </w:rPr>
      </w:pPr>
    </w:p>
    <w:p w14:paraId="5648AC5A" w14:textId="5998781D" w:rsidR="001E5636" w:rsidRPr="001B24A3" w:rsidRDefault="0015668B" w:rsidP="001E5636">
      <w:pPr>
        <w:pStyle w:val="Default"/>
        <w:rPr>
          <w:rFonts w:asciiTheme="minorHAnsi" w:hAnsiTheme="minorHAnsi" w:cstheme="minorHAnsi"/>
          <w:sz w:val="22"/>
          <w:szCs w:val="22"/>
          <w:lang w:val="en-US"/>
        </w:rPr>
      </w:pPr>
      <w:r>
        <w:rPr>
          <w:rFonts w:asciiTheme="minorHAnsi" w:hAnsiTheme="minorHAnsi" w:cstheme="minorHAnsi"/>
          <w:sz w:val="22"/>
          <w:szCs w:val="22"/>
          <w:lang w:val="en-US"/>
        </w:rPr>
        <w:t>Surn</w:t>
      </w:r>
      <w:r w:rsidRPr="001B24A3">
        <w:rPr>
          <w:rFonts w:asciiTheme="minorHAnsi" w:hAnsiTheme="minorHAnsi" w:cstheme="minorHAnsi"/>
          <w:sz w:val="22"/>
          <w:szCs w:val="22"/>
          <w:lang w:val="en-US"/>
        </w:rPr>
        <w:t>ame</w:t>
      </w:r>
      <w:r w:rsidR="001E5636" w:rsidRPr="001B24A3">
        <w:rPr>
          <w:rFonts w:asciiTheme="minorHAnsi" w:hAnsiTheme="minorHAnsi" w:cstheme="minorHAnsi"/>
          <w:sz w:val="22"/>
          <w:szCs w:val="22"/>
          <w:lang w:val="en-US"/>
        </w:rPr>
        <w:t xml:space="preserve">: </w:t>
      </w:r>
      <w:r w:rsidR="001E5636" w:rsidRPr="001B24A3">
        <w:rPr>
          <w:rFonts w:asciiTheme="minorHAnsi" w:hAnsiTheme="minorHAnsi" w:cstheme="minorHAnsi"/>
          <w:sz w:val="22"/>
          <w:szCs w:val="22"/>
          <w:lang w:val="en-US"/>
        </w:rPr>
        <w:tab/>
      </w:r>
      <w:r>
        <w:rPr>
          <w:rFonts w:asciiTheme="minorHAnsi" w:hAnsiTheme="minorHAnsi" w:cstheme="minorHAnsi"/>
          <w:sz w:val="22"/>
          <w:szCs w:val="22"/>
          <w:lang w:val="en-US"/>
        </w:rPr>
        <w:t xml:space="preserve">  </w:t>
      </w:r>
      <w:r w:rsidR="001E5636" w:rsidRPr="001B24A3">
        <w:rPr>
          <w:rFonts w:asciiTheme="minorHAnsi" w:hAnsiTheme="minorHAnsi" w:cstheme="minorHAnsi"/>
          <w:sz w:val="22"/>
          <w:szCs w:val="22"/>
          <w:lang w:val="en-US"/>
        </w:rPr>
        <w:tab/>
      </w:r>
    </w:p>
    <w:p w14:paraId="3D08CD24" w14:textId="77777777" w:rsidR="001E5636" w:rsidRPr="001B24A3" w:rsidRDefault="001E5636" w:rsidP="001E5636">
      <w:pPr>
        <w:pStyle w:val="Default"/>
        <w:rPr>
          <w:rFonts w:asciiTheme="minorHAnsi" w:hAnsiTheme="minorHAnsi" w:cstheme="minorHAnsi"/>
          <w:sz w:val="22"/>
          <w:szCs w:val="22"/>
          <w:lang w:val="en-US"/>
        </w:rPr>
      </w:pPr>
    </w:p>
    <w:p w14:paraId="15B2ACC1" w14:textId="353F4C73" w:rsidR="001E5636" w:rsidRPr="001B24A3" w:rsidRDefault="001E5636" w:rsidP="001E5636">
      <w:pPr>
        <w:pStyle w:val="Default"/>
        <w:rPr>
          <w:rFonts w:asciiTheme="minorHAnsi" w:hAnsiTheme="minorHAnsi" w:cstheme="minorHAnsi"/>
          <w:sz w:val="22"/>
          <w:szCs w:val="22"/>
          <w:lang w:val="en-US"/>
        </w:rPr>
      </w:pPr>
      <w:r w:rsidRPr="001B24A3">
        <w:rPr>
          <w:rFonts w:asciiTheme="minorHAnsi" w:hAnsiTheme="minorHAnsi" w:cstheme="minorHAnsi"/>
          <w:sz w:val="22"/>
          <w:szCs w:val="22"/>
          <w:lang w:val="en-US"/>
        </w:rPr>
        <w:t xml:space="preserve">First Name: </w:t>
      </w:r>
      <w:r w:rsidRPr="001B24A3">
        <w:rPr>
          <w:rFonts w:asciiTheme="minorHAnsi" w:hAnsiTheme="minorHAnsi" w:cstheme="minorHAnsi"/>
          <w:sz w:val="22"/>
          <w:szCs w:val="22"/>
          <w:lang w:val="en-US"/>
        </w:rPr>
        <w:tab/>
      </w:r>
      <w:r w:rsidR="0015668B">
        <w:rPr>
          <w:rFonts w:asciiTheme="minorHAnsi" w:hAnsiTheme="minorHAnsi" w:cstheme="minorHAnsi"/>
          <w:sz w:val="22"/>
          <w:szCs w:val="22"/>
          <w:lang w:val="en-US"/>
        </w:rPr>
        <w:t xml:space="preserve">  </w:t>
      </w:r>
    </w:p>
    <w:p w14:paraId="029A3751" w14:textId="77777777" w:rsidR="001E5636" w:rsidRPr="001B24A3" w:rsidRDefault="001E5636" w:rsidP="001E5636">
      <w:pPr>
        <w:pStyle w:val="Default"/>
        <w:rPr>
          <w:rFonts w:asciiTheme="minorHAnsi" w:hAnsiTheme="minorHAnsi" w:cstheme="minorHAnsi"/>
          <w:sz w:val="22"/>
          <w:szCs w:val="22"/>
          <w:lang w:val="en-US"/>
        </w:rPr>
      </w:pPr>
    </w:p>
    <w:p w14:paraId="1E5B31D2" w14:textId="3044352A" w:rsidR="008F7D86" w:rsidRDefault="001E5636" w:rsidP="008F7D86">
      <w:pPr>
        <w:pStyle w:val="Default"/>
        <w:rPr>
          <w:rFonts w:asciiTheme="minorHAnsi" w:hAnsiTheme="minorHAnsi" w:cstheme="minorHAnsi"/>
          <w:sz w:val="22"/>
          <w:szCs w:val="22"/>
          <w:lang w:val="en-US"/>
        </w:rPr>
      </w:pPr>
      <w:r w:rsidRPr="001B24A3">
        <w:rPr>
          <w:rFonts w:asciiTheme="minorHAnsi" w:hAnsiTheme="minorHAnsi" w:cstheme="minorHAnsi"/>
          <w:sz w:val="22"/>
          <w:szCs w:val="22"/>
          <w:lang w:val="en-US"/>
        </w:rPr>
        <w:t>Service Address:</w:t>
      </w:r>
    </w:p>
    <w:p w14:paraId="7148D1AD" w14:textId="229C8070" w:rsidR="001E5636" w:rsidRPr="001B24A3" w:rsidRDefault="001E5636" w:rsidP="001E5636">
      <w:pPr>
        <w:pStyle w:val="Default"/>
        <w:rPr>
          <w:rFonts w:asciiTheme="minorHAnsi" w:hAnsiTheme="minorHAnsi" w:cstheme="minorHAnsi"/>
          <w:sz w:val="22"/>
          <w:szCs w:val="22"/>
          <w:lang w:val="en-US"/>
        </w:rPr>
      </w:pPr>
      <w:r w:rsidRPr="001B24A3">
        <w:rPr>
          <w:rFonts w:asciiTheme="minorHAnsi" w:hAnsiTheme="minorHAnsi" w:cstheme="minorHAnsi"/>
          <w:sz w:val="22"/>
          <w:szCs w:val="22"/>
          <w:lang w:val="en-US"/>
        </w:rPr>
        <w:tab/>
      </w:r>
    </w:p>
    <w:p w14:paraId="11A0BCFC" w14:textId="77777777" w:rsidR="001E5636" w:rsidRPr="001B24A3" w:rsidRDefault="001E5636" w:rsidP="001E5636">
      <w:pPr>
        <w:pStyle w:val="Default"/>
        <w:rPr>
          <w:rFonts w:asciiTheme="minorHAnsi" w:hAnsiTheme="minorHAnsi" w:cstheme="minorHAnsi"/>
          <w:sz w:val="22"/>
          <w:szCs w:val="22"/>
          <w:lang w:val="en-US"/>
        </w:rPr>
      </w:pPr>
    </w:p>
    <w:p w14:paraId="5E7EBF93" w14:textId="35B3A751" w:rsidR="001E5636" w:rsidRPr="001B24A3" w:rsidRDefault="001E5636" w:rsidP="001E5636">
      <w:pPr>
        <w:pStyle w:val="Default"/>
        <w:rPr>
          <w:rFonts w:asciiTheme="minorHAnsi" w:hAnsiTheme="minorHAnsi" w:cstheme="minorHAnsi"/>
          <w:sz w:val="22"/>
          <w:szCs w:val="22"/>
        </w:rPr>
      </w:pPr>
      <w:r w:rsidRPr="001B24A3">
        <w:rPr>
          <w:rFonts w:asciiTheme="minorHAnsi" w:hAnsiTheme="minorHAnsi" w:cstheme="minorHAnsi"/>
          <w:sz w:val="22"/>
          <w:szCs w:val="22"/>
        </w:rPr>
        <w:t xml:space="preserve">Position: </w:t>
      </w:r>
      <w:r w:rsidRPr="001B24A3">
        <w:rPr>
          <w:rFonts w:asciiTheme="minorHAnsi" w:hAnsiTheme="minorHAnsi" w:cstheme="minorHAnsi"/>
          <w:sz w:val="22"/>
          <w:szCs w:val="22"/>
        </w:rPr>
        <w:tab/>
      </w:r>
      <w:r w:rsidR="00D74B2A">
        <w:rPr>
          <w:rFonts w:asciiTheme="minorHAnsi" w:hAnsiTheme="minorHAnsi" w:cstheme="minorHAnsi"/>
          <w:sz w:val="22"/>
          <w:szCs w:val="22"/>
        </w:rPr>
        <w:t xml:space="preserve">                    </w:t>
      </w:r>
    </w:p>
    <w:p w14:paraId="3F8854CD" w14:textId="77777777" w:rsidR="001E5636" w:rsidRPr="001B24A3" w:rsidRDefault="001E5636" w:rsidP="001E5636">
      <w:pPr>
        <w:pStyle w:val="Default"/>
        <w:rPr>
          <w:rFonts w:asciiTheme="minorHAnsi" w:hAnsiTheme="minorHAnsi" w:cstheme="minorHAnsi"/>
          <w:sz w:val="22"/>
          <w:szCs w:val="22"/>
        </w:rPr>
      </w:pPr>
    </w:p>
    <w:p w14:paraId="6C2A139D" w14:textId="77777777" w:rsidR="001E5636" w:rsidRPr="001B24A3" w:rsidRDefault="001E5636" w:rsidP="001E5636">
      <w:pPr>
        <w:pStyle w:val="Default"/>
        <w:rPr>
          <w:rFonts w:asciiTheme="minorHAnsi" w:hAnsiTheme="minorHAnsi" w:cstheme="minorHAnsi"/>
          <w:sz w:val="22"/>
          <w:szCs w:val="22"/>
        </w:rPr>
      </w:pPr>
      <w:r w:rsidRPr="001B24A3">
        <w:rPr>
          <w:rFonts w:asciiTheme="minorHAnsi" w:hAnsiTheme="minorHAnsi" w:cstheme="minorHAnsi"/>
          <w:sz w:val="22"/>
          <w:szCs w:val="22"/>
        </w:rPr>
        <w:t xml:space="preserve">Date: </w:t>
      </w:r>
    </w:p>
    <w:p w14:paraId="253F5164" w14:textId="77777777" w:rsidR="001E5636" w:rsidRPr="001B24A3" w:rsidRDefault="001E5636" w:rsidP="001E5636">
      <w:pPr>
        <w:pStyle w:val="Default"/>
        <w:rPr>
          <w:rFonts w:asciiTheme="minorHAnsi" w:hAnsiTheme="minorHAnsi" w:cstheme="minorHAnsi"/>
          <w:sz w:val="22"/>
          <w:szCs w:val="22"/>
        </w:rPr>
      </w:pPr>
    </w:p>
    <w:p w14:paraId="01A8A39C" w14:textId="77777777" w:rsidR="001E5636" w:rsidRPr="001B24A3" w:rsidRDefault="001E5636" w:rsidP="001E5636">
      <w:pPr>
        <w:pStyle w:val="Default"/>
        <w:rPr>
          <w:rFonts w:asciiTheme="minorHAnsi" w:hAnsiTheme="minorHAnsi" w:cstheme="minorHAnsi"/>
          <w:sz w:val="22"/>
          <w:szCs w:val="22"/>
        </w:rPr>
      </w:pPr>
    </w:p>
    <w:p w14:paraId="3D994082" w14:textId="77777777" w:rsidR="001E5636" w:rsidRPr="001B24A3" w:rsidRDefault="001E5636" w:rsidP="001E5636">
      <w:pPr>
        <w:pStyle w:val="Default"/>
        <w:rPr>
          <w:rFonts w:asciiTheme="minorHAnsi" w:hAnsiTheme="minorHAnsi" w:cstheme="minorHAnsi"/>
          <w:sz w:val="22"/>
          <w:szCs w:val="22"/>
        </w:rPr>
      </w:pPr>
    </w:p>
    <w:p w14:paraId="2BA226A1" w14:textId="3B4C94D8" w:rsidR="00DB2F74" w:rsidRPr="001B24A3" w:rsidRDefault="001E5636" w:rsidP="001E5636">
      <w:pPr>
        <w:pStyle w:val="Default"/>
        <w:rPr>
          <w:rFonts w:asciiTheme="minorHAnsi" w:hAnsiTheme="minorHAnsi" w:cstheme="minorHAnsi"/>
          <w:sz w:val="22"/>
          <w:szCs w:val="22"/>
        </w:rPr>
      </w:pPr>
      <w:proofErr w:type="spellStart"/>
      <w:r w:rsidRPr="001B24A3">
        <w:rPr>
          <w:rFonts w:asciiTheme="minorHAnsi" w:hAnsiTheme="minorHAnsi" w:cstheme="minorHAnsi"/>
          <w:sz w:val="22"/>
          <w:szCs w:val="22"/>
        </w:rPr>
        <w:t>Signature</w:t>
      </w:r>
      <w:proofErr w:type="spellEnd"/>
      <w:r w:rsidRPr="001B24A3">
        <w:rPr>
          <w:rFonts w:asciiTheme="minorHAnsi" w:hAnsiTheme="minorHAnsi" w:cstheme="minorHAnsi"/>
          <w:sz w:val="22"/>
          <w:szCs w:val="22"/>
        </w:rPr>
        <w:t>:</w:t>
      </w:r>
      <w:bookmarkStart w:id="0" w:name="_GoBack"/>
      <w:bookmarkEnd w:id="0"/>
    </w:p>
    <w:sectPr w:rsidR="00DB2F74" w:rsidRPr="001B24A3">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B8557" w14:textId="77777777" w:rsidR="0096430E" w:rsidRDefault="0096430E">
      <w:r>
        <w:separator/>
      </w:r>
    </w:p>
  </w:endnote>
  <w:endnote w:type="continuationSeparator" w:id="0">
    <w:p w14:paraId="1313DBA5" w14:textId="77777777" w:rsidR="0096430E" w:rsidRDefault="00964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NewRoman">
    <w:altName w:val="Yu Gothic UI"/>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harité Text Office">
    <w:panose1 w:val="00000000000000000000"/>
    <w:charset w:val="00"/>
    <w:family w:val="auto"/>
    <w:pitch w:val="variable"/>
    <w:sig w:usb0="A00002FF" w:usb1="40002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CC76F" w14:textId="54F48A84" w:rsidR="00600895" w:rsidRPr="005A692D" w:rsidRDefault="00A22823">
    <w:pPr>
      <w:pStyle w:val="Fuzeile"/>
      <w:rPr>
        <w:rFonts w:ascii="Charité Text Office" w:hAnsi="Charité Text Office"/>
      </w:rPr>
    </w:pPr>
    <w:r w:rsidRPr="005A692D">
      <w:rPr>
        <w:rFonts w:ascii="Charité Text Office" w:hAnsi="Charité Text Office"/>
      </w:rPr>
      <w:t xml:space="preserve">Version </w:t>
    </w:r>
    <w:r>
      <w:rPr>
        <w:rFonts w:ascii="Charité Text Office" w:hAnsi="Charité Text Office"/>
      </w:rPr>
      <w:t>1</w:t>
    </w:r>
    <w:r w:rsidR="00600895">
      <w:rPr>
        <w:rFonts w:ascii="Charité Text Office" w:hAnsi="Charité Text Office"/>
      </w:rPr>
      <w:t>.</w:t>
    </w:r>
    <w:r w:rsidR="007F5196">
      <w:rPr>
        <w:rFonts w:ascii="Charité Text Office" w:hAnsi="Charité Text Office"/>
      </w:rPr>
      <w:t>1</w:t>
    </w:r>
    <w:r>
      <w:rPr>
        <w:rFonts w:ascii="Charité Text Office" w:hAnsi="Charité Text Office"/>
      </w:rPr>
      <w:t xml:space="preserve"> |</w:t>
    </w:r>
    <w:r w:rsidRPr="005A692D">
      <w:rPr>
        <w:rFonts w:ascii="Charité Text Office" w:hAnsi="Charité Text Office"/>
      </w:rPr>
      <w:t xml:space="preserve"> </w:t>
    </w:r>
    <w:r w:rsidR="00600895">
      <w:rPr>
        <w:rFonts w:ascii="Charité Text Office" w:hAnsi="Charité Text Office"/>
      </w:rPr>
      <w:t>17</w:t>
    </w:r>
    <w:r>
      <w:rPr>
        <w:rFonts w:ascii="Charité Text Office" w:hAnsi="Charité Text Office"/>
      </w:rPr>
      <w:t>.</w:t>
    </w:r>
    <w:r w:rsidR="0063091C">
      <w:rPr>
        <w:rFonts w:ascii="Charité Text Office" w:hAnsi="Charité Text Office"/>
      </w:rPr>
      <w:t>10</w:t>
    </w:r>
    <w:r>
      <w:rPr>
        <w:rFonts w:ascii="Charité Text Office" w:hAnsi="Charité Text Office"/>
      </w:rPr>
      <w:t>.202</w:t>
    </w:r>
    <w:r w:rsidR="00600895">
      <w:rPr>
        <w:rFonts w:ascii="Charité Text Office" w:hAnsi="Charité Text Office"/>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3B645" w14:textId="77777777" w:rsidR="0096430E" w:rsidRDefault="0096430E">
      <w:r>
        <w:separator/>
      </w:r>
    </w:p>
  </w:footnote>
  <w:footnote w:type="continuationSeparator" w:id="0">
    <w:p w14:paraId="2F4B8241" w14:textId="77777777" w:rsidR="0096430E" w:rsidRDefault="00964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07F4C" w14:textId="2EAFCF1F" w:rsidR="00A22823" w:rsidRPr="005A692D" w:rsidRDefault="00A22823">
    <w:pPr>
      <w:pStyle w:val="Kopfzeile"/>
      <w:jc w:val="right"/>
      <w:rPr>
        <w:rFonts w:ascii="Charité Text Office" w:hAnsi="Charité Text Office"/>
      </w:rPr>
    </w:pPr>
    <w:r w:rsidRPr="005A692D">
      <w:rPr>
        <w:rFonts w:ascii="Charité Text Office" w:hAnsi="Charité Text Office"/>
      </w:rPr>
      <w:fldChar w:fldCharType="begin"/>
    </w:r>
    <w:r w:rsidRPr="005A692D">
      <w:rPr>
        <w:rFonts w:ascii="Charité Text Office" w:hAnsi="Charité Text Office"/>
      </w:rPr>
      <w:instrText>PAGE   \* MERGEFORMAT</w:instrText>
    </w:r>
    <w:r w:rsidRPr="005A692D">
      <w:rPr>
        <w:rFonts w:ascii="Charité Text Office" w:hAnsi="Charité Text Office"/>
      </w:rPr>
      <w:fldChar w:fldCharType="separate"/>
    </w:r>
    <w:r w:rsidR="00B93D8F">
      <w:rPr>
        <w:rFonts w:ascii="Charité Text Office" w:hAnsi="Charité Text Office"/>
        <w:noProof/>
      </w:rPr>
      <w:t>11</w:t>
    </w:r>
    <w:r w:rsidRPr="005A692D">
      <w:rPr>
        <w:rFonts w:ascii="Charité Text Office" w:hAnsi="Charité Text Office"/>
      </w:rPr>
      <w:fldChar w:fldCharType="end"/>
    </w:r>
  </w:p>
  <w:p w14:paraId="34FF1C98" w14:textId="77777777" w:rsidR="00A22823" w:rsidRDefault="00A2282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B4E896E2"/>
    <w:lvl w:ilvl="0">
      <w:start w:val="1"/>
      <w:numFmt w:val="lowerLetter"/>
      <w:lvlText w:val="%1)"/>
      <w:lvlJc w:val="left"/>
      <w:pPr>
        <w:tabs>
          <w:tab w:val="num" w:pos="360"/>
        </w:tabs>
        <w:ind w:left="360" w:hanging="360"/>
      </w:pPr>
      <w:rPr>
        <w:rFonts w:ascii="Times New Roman" w:hAnsi="Times New Roman" w:cs="Times New Roman" w:hint="default"/>
        <w:color w:val="000000"/>
      </w:rPr>
    </w:lvl>
  </w:abstractNum>
  <w:abstractNum w:abstractNumId="2" w15:restartNumberingAfterBreak="0">
    <w:nsid w:val="00000003"/>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ED1252"/>
    <w:multiLevelType w:val="hybridMultilevel"/>
    <w:tmpl w:val="C51AF1F0"/>
    <w:lvl w:ilvl="0" w:tplc="0840C8D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30B3043"/>
    <w:multiLevelType w:val="hybridMultilevel"/>
    <w:tmpl w:val="FF2825E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F3ADCA4"/>
    <w:multiLevelType w:val="hybridMultilevel"/>
    <w:tmpl w:val="5F6C1EA4"/>
    <w:lvl w:ilvl="0" w:tplc="E5A6AE98">
      <w:start w:val="1"/>
      <w:numFmt w:val="decimal"/>
      <w:lvlText w:val="%1."/>
      <w:lvlJc w:val="left"/>
      <w:pPr>
        <w:ind w:left="720" w:hanging="360"/>
      </w:pPr>
    </w:lvl>
    <w:lvl w:ilvl="1" w:tplc="AF48E040">
      <w:start w:val="1"/>
      <w:numFmt w:val="lowerLetter"/>
      <w:lvlText w:val="%2."/>
      <w:lvlJc w:val="left"/>
      <w:pPr>
        <w:ind w:left="1440" w:hanging="360"/>
      </w:pPr>
    </w:lvl>
    <w:lvl w:ilvl="2" w:tplc="A16E7762">
      <w:start w:val="1"/>
      <w:numFmt w:val="lowerRoman"/>
      <w:lvlText w:val="%3."/>
      <w:lvlJc w:val="right"/>
      <w:pPr>
        <w:ind w:left="2160" w:hanging="180"/>
      </w:pPr>
    </w:lvl>
    <w:lvl w:ilvl="3" w:tplc="6594504E">
      <w:start w:val="1"/>
      <w:numFmt w:val="decimal"/>
      <w:lvlText w:val="%4."/>
      <w:lvlJc w:val="left"/>
      <w:pPr>
        <w:ind w:left="2880" w:hanging="360"/>
      </w:pPr>
    </w:lvl>
    <w:lvl w:ilvl="4" w:tplc="31F87256">
      <w:start w:val="1"/>
      <w:numFmt w:val="lowerLetter"/>
      <w:lvlText w:val="%5."/>
      <w:lvlJc w:val="left"/>
      <w:pPr>
        <w:ind w:left="3600" w:hanging="360"/>
      </w:pPr>
    </w:lvl>
    <w:lvl w:ilvl="5" w:tplc="B13A95C2">
      <w:start w:val="1"/>
      <w:numFmt w:val="lowerRoman"/>
      <w:lvlText w:val="%6."/>
      <w:lvlJc w:val="right"/>
      <w:pPr>
        <w:ind w:left="4320" w:hanging="180"/>
      </w:pPr>
    </w:lvl>
    <w:lvl w:ilvl="6" w:tplc="B7FCBCE0">
      <w:start w:val="1"/>
      <w:numFmt w:val="decimal"/>
      <w:lvlText w:val="%7."/>
      <w:lvlJc w:val="left"/>
      <w:pPr>
        <w:ind w:left="5040" w:hanging="360"/>
      </w:pPr>
    </w:lvl>
    <w:lvl w:ilvl="7" w:tplc="6208645C">
      <w:start w:val="1"/>
      <w:numFmt w:val="lowerLetter"/>
      <w:lvlText w:val="%8."/>
      <w:lvlJc w:val="left"/>
      <w:pPr>
        <w:ind w:left="5760" w:hanging="360"/>
      </w:pPr>
    </w:lvl>
    <w:lvl w:ilvl="8" w:tplc="735ADB28">
      <w:start w:val="1"/>
      <w:numFmt w:val="lowerRoman"/>
      <w:lvlText w:val="%9."/>
      <w:lvlJc w:val="right"/>
      <w:pPr>
        <w:ind w:left="6480" w:hanging="180"/>
      </w:pPr>
    </w:lvl>
  </w:abstractNum>
  <w:abstractNum w:abstractNumId="6" w15:restartNumberingAfterBreak="0">
    <w:nsid w:val="22D02D95"/>
    <w:multiLevelType w:val="hybridMultilevel"/>
    <w:tmpl w:val="C400E7D8"/>
    <w:lvl w:ilvl="0" w:tplc="0840C8D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4824352"/>
    <w:multiLevelType w:val="hybridMultilevel"/>
    <w:tmpl w:val="F6CED128"/>
    <w:lvl w:ilvl="0" w:tplc="FE521B42">
      <w:start w:val="29"/>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4F87111"/>
    <w:multiLevelType w:val="hybridMultilevel"/>
    <w:tmpl w:val="7B74AA9C"/>
    <w:lvl w:ilvl="0" w:tplc="12F80120">
      <w:start w:val="1"/>
      <w:numFmt w:val="decimal"/>
      <w:lvlText w:val="%1)"/>
      <w:lvlJc w:val="left"/>
      <w:pPr>
        <w:ind w:left="720" w:hanging="360"/>
      </w:pPr>
      <w:rPr>
        <w:rFonts w:hint="default"/>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BB7401B"/>
    <w:multiLevelType w:val="hybridMultilevel"/>
    <w:tmpl w:val="B9743FF2"/>
    <w:lvl w:ilvl="0" w:tplc="0840C8D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0823911"/>
    <w:multiLevelType w:val="hybridMultilevel"/>
    <w:tmpl w:val="2C148980"/>
    <w:lvl w:ilvl="0" w:tplc="34A286E2">
      <w:start w:val="5"/>
      <w:numFmt w:val="bullet"/>
      <w:lvlText w:val="-"/>
      <w:lvlJc w:val="left"/>
      <w:pPr>
        <w:ind w:left="956" w:hanging="360"/>
      </w:pPr>
      <w:rPr>
        <w:rFonts w:ascii="Calibri" w:eastAsia="Times New Roman" w:hAnsi="Calibri" w:cs="Calibri" w:hint="default"/>
      </w:rPr>
    </w:lvl>
    <w:lvl w:ilvl="1" w:tplc="04070003" w:tentative="1">
      <w:start w:val="1"/>
      <w:numFmt w:val="bullet"/>
      <w:lvlText w:val="o"/>
      <w:lvlJc w:val="left"/>
      <w:pPr>
        <w:ind w:left="1676" w:hanging="360"/>
      </w:pPr>
      <w:rPr>
        <w:rFonts w:ascii="Courier New" w:hAnsi="Courier New" w:cs="Courier New" w:hint="default"/>
      </w:rPr>
    </w:lvl>
    <w:lvl w:ilvl="2" w:tplc="04070005" w:tentative="1">
      <w:start w:val="1"/>
      <w:numFmt w:val="bullet"/>
      <w:lvlText w:val=""/>
      <w:lvlJc w:val="left"/>
      <w:pPr>
        <w:ind w:left="2396" w:hanging="360"/>
      </w:pPr>
      <w:rPr>
        <w:rFonts w:ascii="Wingdings" w:hAnsi="Wingdings" w:hint="default"/>
      </w:rPr>
    </w:lvl>
    <w:lvl w:ilvl="3" w:tplc="04070001" w:tentative="1">
      <w:start w:val="1"/>
      <w:numFmt w:val="bullet"/>
      <w:lvlText w:val=""/>
      <w:lvlJc w:val="left"/>
      <w:pPr>
        <w:ind w:left="3116" w:hanging="360"/>
      </w:pPr>
      <w:rPr>
        <w:rFonts w:ascii="Symbol" w:hAnsi="Symbol" w:hint="default"/>
      </w:rPr>
    </w:lvl>
    <w:lvl w:ilvl="4" w:tplc="04070003" w:tentative="1">
      <w:start w:val="1"/>
      <w:numFmt w:val="bullet"/>
      <w:lvlText w:val="o"/>
      <w:lvlJc w:val="left"/>
      <w:pPr>
        <w:ind w:left="3836" w:hanging="360"/>
      </w:pPr>
      <w:rPr>
        <w:rFonts w:ascii="Courier New" w:hAnsi="Courier New" w:cs="Courier New" w:hint="default"/>
      </w:rPr>
    </w:lvl>
    <w:lvl w:ilvl="5" w:tplc="04070005" w:tentative="1">
      <w:start w:val="1"/>
      <w:numFmt w:val="bullet"/>
      <w:lvlText w:val=""/>
      <w:lvlJc w:val="left"/>
      <w:pPr>
        <w:ind w:left="4556" w:hanging="360"/>
      </w:pPr>
      <w:rPr>
        <w:rFonts w:ascii="Wingdings" w:hAnsi="Wingdings" w:hint="default"/>
      </w:rPr>
    </w:lvl>
    <w:lvl w:ilvl="6" w:tplc="04070001" w:tentative="1">
      <w:start w:val="1"/>
      <w:numFmt w:val="bullet"/>
      <w:lvlText w:val=""/>
      <w:lvlJc w:val="left"/>
      <w:pPr>
        <w:ind w:left="5276" w:hanging="360"/>
      </w:pPr>
      <w:rPr>
        <w:rFonts w:ascii="Symbol" w:hAnsi="Symbol" w:hint="default"/>
      </w:rPr>
    </w:lvl>
    <w:lvl w:ilvl="7" w:tplc="04070003" w:tentative="1">
      <w:start w:val="1"/>
      <w:numFmt w:val="bullet"/>
      <w:lvlText w:val="o"/>
      <w:lvlJc w:val="left"/>
      <w:pPr>
        <w:ind w:left="5996" w:hanging="360"/>
      </w:pPr>
      <w:rPr>
        <w:rFonts w:ascii="Courier New" w:hAnsi="Courier New" w:cs="Courier New" w:hint="default"/>
      </w:rPr>
    </w:lvl>
    <w:lvl w:ilvl="8" w:tplc="04070005" w:tentative="1">
      <w:start w:val="1"/>
      <w:numFmt w:val="bullet"/>
      <w:lvlText w:val=""/>
      <w:lvlJc w:val="left"/>
      <w:pPr>
        <w:ind w:left="6716" w:hanging="360"/>
      </w:pPr>
      <w:rPr>
        <w:rFonts w:ascii="Wingdings" w:hAnsi="Wingdings" w:hint="default"/>
      </w:rPr>
    </w:lvl>
  </w:abstractNum>
  <w:abstractNum w:abstractNumId="11" w15:restartNumberingAfterBreak="0">
    <w:nsid w:val="3B445B63"/>
    <w:multiLevelType w:val="hybridMultilevel"/>
    <w:tmpl w:val="76BA3428"/>
    <w:lvl w:ilvl="0" w:tplc="0840C8D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D9F3F7D"/>
    <w:multiLevelType w:val="hybridMultilevel"/>
    <w:tmpl w:val="78887B72"/>
    <w:lvl w:ilvl="0" w:tplc="0840C8D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E530D4A"/>
    <w:multiLevelType w:val="hybridMultilevel"/>
    <w:tmpl w:val="016E56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243D3F4"/>
    <w:multiLevelType w:val="hybridMultilevel"/>
    <w:tmpl w:val="B4D270B6"/>
    <w:lvl w:ilvl="0" w:tplc="530EBCF8">
      <w:start w:val="1"/>
      <w:numFmt w:val="decimal"/>
      <w:lvlText w:val="%1."/>
      <w:lvlJc w:val="left"/>
      <w:pPr>
        <w:ind w:left="720" w:hanging="360"/>
      </w:pPr>
    </w:lvl>
    <w:lvl w:ilvl="1" w:tplc="139815BE">
      <w:start w:val="1"/>
      <w:numFmt w:val="lowerLetter"/>
      <w:lvlText w:val="%2."/>
      <w:lvlJc w:val="left"/>
      <w:pPr>
        <w:ind w:left="1440" w:hanging="360"/>
      </w:pPr>
    </w:lvl>
    <w:lvl w:ilvl="2" w:tplc="993C1188">
      <w:start w:val="1"/>
      <w:numFmt w:val="lowerRoman"/>
      <w:lvlText w:val="%3."/>
      <w:lvlJc w:val="right"/>
      <w:pPr>
        <w:ind w:left="2160" w:hanging="180"/>
      </w:pPr>
    </w:lvl>
    <w:lvl w:ilvl="3" w:tplc="06D808EE">
      <w:start w:val="1"/>
      <w:numFmt w:val="decimal"/>
      <w:lvlText w:val="%4."/>
      <w:lvlJc w:val="left"/>
      <w:pPr>
        <w:ind w:left="2880" w:hanging="360"/>
      </w:pPr>
    </w:lvl>
    <w:lvl w:ilvl="4" w:tplc="D0863A48">
      <w:start w:val="1"/>
      <w:numFmt w:val="lowerLetter"/>
      <w:lvlText w:val="%5."/>
      <w:lvlJc w:val="left"/>
      <w:pPr>
        <w:ind w:left="3600" w:hanging="360"/>
      </w:pPr>
    </w:lvl>
    <w:lvl w:ilvl="5" w:tplc="593CEE7E">
      <w:start w:val="1"/>
      <w:numFmt w:val="lowerRoman"/>
      <w:lvlText w:val="%6."/>
      <w:lvlJc w:val="right"/>
      <w:pPr>
        <w:ind w:left="4320" w:hanging="180"/>
      </w:pPr>
    </w:lvl>
    <w:lvl w:ilvl="6" w:tplc="0D387C1C">
      <w:start w:val="1"/>
      <w:numFmt w:val="decimal"/>
      <w:lvlText w:val="%7."/>
      <w:lvlJc w:val="left"/>
      <w:pPr>
        <w:ind w:left="5040" w:hanging="360"/>
      </w:pPr>
    </w:lvl>
    <w:lvl w:ilvl="7" w:tplc="ABDED7A0">
      <w:start w:val="1"/>
      <w:numFmt w:val="lowerLetter"/>
      <w:lvlText w:val="%8."/>
      <w:lvlJc w:val="left"/>
      <w:pPr>
        <w:ind w:left="5760" w:hanging="360"/>
      </w:pPr>
    </w:lvl>
    <w:lvl w:ilvl="8" w:tplc="914805CA">
      <w:start w:val="1"/>
      <w:numFmt w:val="lowerRoman"/>
      <w:lvlText w:val="%9."/>
      <w:lvlJc w:val="right"/>
      <w:pPr>
        <w:ind w:left="6480" w:hanging="180"/>
      </w:pPr>
    </w:lvl>
  </w:abstractNum>
  <w:abstractNum w:abstractNumId="15" w15:restartNumberingAfterBreak="0">
    <w:nsid w:val="542B468E"/>
    <w:multiLevelType w:val="hybridMultilevel"/>
    <w:tmpl w:val="F8684F28"/>
    <w:lvl w:ilvl="0" w:tplc="0840C8D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19D02EB"/>
    <w:multiLevelType w:val="hybridMultilevel"/>
    <w:tmpl w:val="3A96E318"/>
    <w:lvl w:ilvl="0" w:tplc="0409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5F6649"/>
    <w:multiLevelType w:val="hybridMultilevel"/>
    <w:tmpl w:val="ABEE5C52"/>
    <w:lvl w:ilvl="0" w:tplc="12F80120">
      <w:start w:val="1"/>
      <w:numFmt w:val="decimal"/>
      <w:lvlText w:val="%1)"/>
      <w:lvlJc w:val="left"/>
      <w:pPr>
        <w:ind w:left="720" w:hanging="360"/>
      </w:pPr>
      <w:rPr>
        <w:rFonts w:hint="default"/>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4"/>
  </w:num>
  <w:num w:numId="2">
    <w:abstractNumId w:val="5"/>
  </w:num>
  <w:num w:numId="3">
    <w:abstractNumId w:val="2"/>
  </w:num>
  <w:num w:numId="4">
    <w:abstractNumId w:val="0"/>
  </w:num>
  <w:num w:numId="5">
    <w:abstractNumId w:val="1"/>
  </w:num>
  <w:num w:numId="6">
    <w:abstractNumId w:val="16"/>
  </w:num>
  <w:num w:numId="7">
    <w:abstractNumId w:val="3"/>
  </w:num>
  <w:num w:numId="8">
    <w:abstractNumId w:val="15"/>
  </w:num>
  <w:num w:numId="9">
    <w:abstractNumId w:val="6"/>
  </w:num>
  <w:num w:numId="10">
    <w:abstractNumId w:val="13"/>
  </w:num>
  <w:num w:numId="11">
    <w:abstractNumId w:val="12"/>
  </w:num>
  <w:num w:numId="12">
    <w:abstractNumId w:val="11"/>
  </w:num>
  <w:num w:numId="13">
    <w:abstractNumId w:val="9"/>
  </w:num>
  <w:num w:numId="14">
    <w:abstractNumId w:val="10"/>
  </w:num>
  <w:num w:numId="15">
    <w:abstractNumId w:val="7"/>
  </w:num>
  <w:num w:numId="16">
    <w:abstractNumId w:val="8"/>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F74"/>
    <w:rsid w:val="0000050D"/>
    <w:rsid w:val="00005C64"/>
    <w:rsid w:val="00006B04"/>
    <w:rsid w:val="00012A97"/>
    <w:rsid w:val="00013F98"/>
    <w:rsid w:val="00015004"/>
    <w:rsid w:val="000215BF"/>
    <w:rsid w:val="0002314A"/>
    <w:rsid w:val="000234D9"/>
    <w:rsid w:val="000275CB"/>
    <w:rsid w:val="00031828"/>
    <w:rsid w:val="000335B9"/>
    <w:rsid w:val="00036AC0"/>
    <w:rsid w:val="00036FA3"/>
    <w:rsid w:val="000405BE"/>
    <w:rsid w:val="00043C8F"/>
    <w:rsid w:val="000450B6"/>
    <w:rsid w:val="000456A1"/>
    <w:rsid w:val="000572B1"/>
    <w:rsid w:val="00061DD4"/>
    <w:rsid w:val="00062FE2"/>
    <w:rsid w:val="00067F86"/>
    <w:rsid w:val="0007135E"/>
    <w:rsid w:val="00073042"/>
    <w:rsid w:val="00073099"/>
    <w:rsid w:val="00073D7C"/>
    <w:rsid w:val="00073E34"/>
    <w:rsid w:val="00076A07"/>
    <w:rsid w:val="000803F1"/>
    <w:rsid w:val="00081C91"/>
    <w:rsid w:val="000831F1"/>
    <w:rsid w:val="00084E69"/>
    <w:rsid w:val="000852BB"/>
    <w:rsid w:val="00085690"/>
    <w:rsid w:val="00087EBD"/>
    <w:rsid w:val="00096684"/>
    <w:rsid w:val="00097267"/>
    <w:rsid w:val="000A2128"/>
    <w:rsid w:val="000A4169"/>
    <w:rsid w:val="000A6434"/>
    <w:rsid w:val="000A7042"/>
    <w:rsid w:val="000A7871"/>
    <w:rsid w:val="000B0197"/>
    <w:rsid w:val="000B29F4"/>
    <w:rsid w:val="000C2CBB"/>
    <w:rsid w:val="000C526B"/>
    <w:rsid w:val="000C54D3"/>
    <w:rsid w:val="000C766E"/>
    <w:rsid w:val="000E13E1"/>
    <w:rsid w:val="000E66C8"/>
    <w:rsid w:val="000E6A29"/>
    <w:rsid w:val="000F4976"/>
    <w:rsid w:val="000F511C"/>
    <w:rsid w:val="000F5636"/>
    <w:rsid w:val="000F6079"/>
    <w:rsid w:val="000F7AEF"/>
    <w:rsid w:val="000F7AF7"/>
    <w:rsid w:val="001029A7"/>
    <w:rsid w:val="0011089D"/>
    <w:rsid w:val="00110CC2"/>
    <w:rsid w:val="0011183A"/>
    <w:rsid w:val="001177DA"/>
    <w:rsid w:val="00117A9D"/>
    <w:rsid w:val="0012148A"/>
    <w:rsid w:val="00125DEB"/>
    <w:rsid w:val="00125E1A"/>
    <w:rsid w:val="00126A89"/>
    <w:rsid w:val="00130735"/>
    <w:rsid w:val="0013754D"/>
    <w:rsid w:val="00141905"/>
    <w:rsid w:val="00145AB6"/>
    <w:rsid w:val="00147AD7"/>
    <w:rsid w:val="00154880"/>
    <w:rsid w:val="0015668B"/>
    <w:rsid w:val="00172AF1"/>
    <w:rsid w:val="001743F9"/>
    <w:rsid w:val="00175BD8"/>
    <w:rsid w:val="001778A8"/>
    <w:rsid w:val="001814E8"/>
    <w:rsid w:val="00182C9B"/>
    <w:rsid w:val="00182F51"/>
    <w:rsid w:val="00183382"/>
    <w:rsid w:val="00183A8D"/>
    <w:rsid w:val="001847FA"/>
    <w:rsid w:val="001856F3"/>
    <w:rsid w:val="0018636D"/>
    <w:rsid w:val="00190EA1"/>
    <w:rsid w:val="00191869"/>
    <w:rsid w:val="001924AD"/>
    <w:rsid w:val="00192561"/>
    <w:rsid w:val="00192C66"/>
    <w:rsid w:val="001930DC"/>
    <w:rsid w:val="001A1B43"/>
    <w:rsid w:val="001A1DFA"/>
    <w:rsid w:val="001A22D3"/>
    <w:rsid w:val="001A6C77"/>
    <w:rsid w:val="001A7BF2"/>
    <w:rsid w:val="001B24A3"/>
    <w:rsid w:val="001B3750"/>
    <w:rsid w:val="001B6205"/>
    <w:rsid w:val="001B771D"/>
    <w:rsid w:val="001C08C1"/>
    <w:rsid w:val="001C1800"/>
    <w:rsid w:val="001C3819"/>
    <w:rsid w:val="001C57CA"/>
    <w:rsid w:val="001C6D75"/>
    <w:rsid w:val="001C6E88"/>
    <w:rsid w:val="001C6FA4"/>
    <w:rsid w:val="001D21B5"/>
    <w:rsid w:val="001D22BF"/>
    <w:rsid w:val="001D2E6B"/>
    <w:rsid w:val="001D4E21"/>
    <w:rsid w:val="001D5F79"/>
    <w:rsid w:val="001D7A31"/>
    <w:rsid w:val="001D7CBA"/>
    <w:rsid w:val="001E0695"/>
    <w:rsid w:val="001E1A23"/>
    <w:rsid w:val="001E2C6D"/>
    <w:rsid w:val="001E4F91"/>
    <w:rsid w:val="001E5636"/>
    <w:rsid w:val="001E7C45"/>
    <w:rsid w:val="001E7E57"/>
    <w:rsid w:val="001F0B36"/>
    <w:rsid w:val="001F0FBE"/>
    <w:rsid w:val="001F2372"/>
    <w:rsid w:val="001F4D02"/>
    <w:rsid w:val="001F6090"/>
    <w:rsid w:val="001F685C"/>
    <w:rsid w:val="001F7024"/>
    <w:rsid w:val="002036BB"/>
    <w:rsid w:val="00204028"/>
    <w:rsid w:val="0020540C"/>
    <w:rsid w:val="002062CE"/>
    <w:rsid w:val="00206C0E"/>
    <w:rsid w:val="002071AC"/>
    <w:rsid w:val="00212C7F"/>
    <w:rsid w:val="0021394D"/>
    <w:rsid w:val="00216A4F"/>
    <w:rsid w:val="002173DF"/>
    <w:rsid w:val="00220684"/>
    <w:rsid w:val="00221CC9"/>
    <w:rsid w:val="00225D50"/>
    <w:rsid w:val="00230F0B"/>
    <w:rsid w:val="0024690D"/>
    <w:rsid w:val="0024708B"/>
    <w:rsid w:val="002519F6"/>
    <w:rsid w:val="00257FD4"/>
    <w:rsid w:val="002613C8"/>
    <w:rsid w:val="002656AE"/>
    <w:rsid w:val="00265C3B"/>
    <w:rsid w:val="0027319C"/>
    <w:rsid w:val="00274C17"/>
    <w:rsid w:val="00276B66"/>
    <w:rsid w:val="002773BC"/>
    <w:rsid w:val="002775BD"/>
    <w:rsid w:val="002776F3"/>
    <w:rsid w:val="00280080"/>
    <w:rsid w:val="00284D76"/>
    <w:rsid w:val="00290474"/>
    <w:rsid w:val="00293F34"/>
    <w:rsid w:val="002A40B8"/>
    <w:rsid w:val="002A6EDB"/>
    <w:rsid w:val="002A7B95"/>
    <w:rsid w:val="002B179F"/>
    <w:rsid w:val="002B21E1"/>
    <w:rsid w:val="002B22FB"/>
    <w:rsid w:val="002B6291"/>
    <w:rsid w:val="002B6515"/>
    <w:rsid w:val="002B67D4"/>
    <w:rsid w:val="002B7510"/>
    <w:rsid w:val="002C0435"/>
    <w:rsid w:val="002C2A47"/>
    <w:rsid w:val="002C30A8"/>
    <w:rsid w:val="002D351A"/>
    <w:rsid w:val="002E084B"/>
    <w:rsid w:val="002E10D4"/>
    <w:rsid w:val="002E145A"/>
    <w:rsid w:val="002E146A"/>
    <w:rsid w:val="002E3325"/>
    <w:rsid w:val="002E3383"/>
    <w:rsid w:val="002E7845"/>
    <w:rsid w:val="002F29A4"/>
    <w:rsid w:val="002F6368"/>
    <w:rsid w:val="002F6A13"/>
    <w:rsid w:val="002F6D56"/>
    <w:rsid w:val="00301F67"/>
    <w:rsid w:val="0030254E"/>
    <w:rsid w:val="00311B1B"/>
    <w:rsid w:val="0031690E"/>
    <w:rsid w:val="00320388"/>
    <w:rsid w:val="003350D0"/>
    <w:rsid w:val="003366F7"/>
    <w:rsid w:val="00337741"/>
    <w:rsid w:val="00340463"/>
    <w:rsid w:val="00340A80"/>
    <w:rsid w:val="00341A21"/>
    <w:rsid w:val="00343F0C"/>
    <w:rsid w:val="00347CC0"/>
    <w:rsid w:val="00350373"/>
    <w:rsid w:val="00350375"/>
    <w:rsid w:val="00351B99"/>
    <w:rsid w:val="00353920"/>
    <w:rsid w:val="00357846"/>
    <w:rsid w:val="00361590"/>
    <w:rsid w:val="00365640"/>
    <w:rsid w:val="0037064C"/>
    <w:rsid w:val="00370832"/>
    <w:rsid w:val="003717B8"/>
    <w:rsid w:val="00372654"/>
    <w:rsid w:val="00372B54"/>
    <w:rsid w:val="00373888"/>
    <w:rsid w:val="00383CDF"/>
    <w:rsid w:val="0039334C"/>
    <w:rsid w:val="00395C77"/>
    <w:rsid w:val="00396300"/>
    <w:rsid w:val="00396641"/>
    <w:rsid w:val="003966CE"/>
    <w:rsid w:val="00397F2F"/>
    <w:rsid w:val="003A1D0C"/>
    <w:rsid w:val="003A2A78"/>
    <w:rsid w:val="003A72E2"/>
    <w:rsid w:val="003B0AF6"/>
    <w:rsid w:val="003B3B70"/>
    <w:rsid w:val="003B611D"/>
    <w:rsid w:val="003B642E"/>
    <w:rsid w:val="003C3ACC"/>
    <w:rsid w:val="003C56AD"/>
    <w:rsid w:val="003C6A45"/>
    <w:rsid w:val="003C6FE5"/>
    <w:rsid w:val="003D3327"/>
    <w:rsid w:val="003D4441"/>
    <w:rsid w:val="003D5503"/>
    <w:rsid w:val="003E10BD"/>
    <w:rsid w:val="003E2639"/>
    <w:rsid w:val="003E3E7F"/>
    <w:rsid w:val="003F0631"/>
    <w:rsid w:val="003F5B7D"/>
    <w:rsid w:val="00404621"/>
    <w:rsid w:val="00404D75"/>
    <w:rsid w:val="00406EF2"/>
    <w:rsid w:val="00407555"/>
    <w:rsid w:val="00412C99"/>
    <w:rsid w:val="00413923"/>
    <w:rsid w:val="00413A85"/>
    <w:rsid w:val="004173BC"/>
    <w:rsid w:val="00422C6B"/>
    <w:rsid w:val="00422E2B"/>
    <w:rsid w:val="00423EEA"/>
    <w:rsid w:val="00427570"/>
    <w:rsid w:val="004420A0"/>
    <w:rsid w:val="004433E3"/>
    <w:rsid w:val="004440E4"/>
    <w:rsid w:val="00445160"/>
    <w:rsid w:val="004458E4"/>
    <w:rsid w:val="004502A4"/>
    <w:rsid w:val="004553D1"/>
    <w:rsid w:val="00455988"/>
    <w:rsid w:val="004561F9"/>
    <w:rsid w:val="004579B2"/>
    <w:rsid w:val="00457BFD"/>
    <w:rsid w:val="00474DC3"/>
    <w:rsid w:val="004759FA"/>
    <w:rsid w:val="00476679"/>
    <w:rsid w:val="00476D34"/>
    <w:rsid w:val="004777EE"/>
    <w:rsid w:val="00481B44"/>
    <w:rsid w:val="0048264F"/>
    <w:rsid w:val="0048469C"/>
    <w:rsid w:val="0048695D"/>
    <w:rsid w:val="00490392"/>
    <w:rsid w:val="004A0EB5"/>
    <w:rsid w:val="004A1161"/>
    <w:rsid w:val="004C073F"/>
    <w:rsid w:val="004C1675"/>
    <w:rsid w:val="004C2ACC"/>
    <w:rsid w:val="004C660F"/>
    <w:rsid w:val="004D096C"/>
    <w:rsid w:val="004D0A17"/>
    <w:rsid w:val="004D0ADB"/>
    <w:rsid w:val="004D0DFC"/>
    <w:rsid w:val="004D4BAD"/>
    <w:rsid w:val="004D574A"/>
    <w:rsid w:val="004E3330"/>
    <w:rsid w:val="004E7684"/>
    <w:rsid w:val="004E7F8B"/>
    <w:rsid w:val="004F04B7"/>
    <w:rsid w:val="004F04E3"/>
    <w:rsid w:val="004F169C"/>
    <w:rsid w:val="004F3259"/>
    <w:rsid w:val="004F6702"/>
    <w:rsid w:val="00501846"/>
    <w:rsid w:val="00503389"/>
    <w:rsid w:val="00510404"/>
    <w:rsid w:val="00511902"/>
    <w:rsid w:val="00517CD3"/>
    <w:rsid w:val="00520C0A"/>
    <w:rsid w:val="00535C66"/>
    <w:rsid w:val="005376FE"/>
    <w:rsid w:val="00537994"/>
    <w:rsid w:val="005421E2"/>
    <w:rsid w:val="00544C5F"/>
    <w:rsid w:val="00545470"/>
    <w:rsid w:val="00546404"/>
    <w:rsid w:val="0055310B"/>
    <w:rsid w:val="00554E9A"/>
    <w:rsid w:val="00554EB7"/>
    <w:rsid w:val="0055554E"/>
    <w:rsid w:val="0056110D"/>
    <w:rsid w:val="00562FDB"/>
    <w:rsid w:val="00563E06"/>
    <w:rsid w:val="0056413A"/>
    <w:rsid w:val="00564E1F"/>
    <w:rsid w:val="00565F20"/>
    <w:rsid w:val="00567BB0"/>
    <w:rsid w:val="005702AB"/>
    <w:rsid w:val="00570E0E"/>
    <w:rsid w:val="00573A2B"/>
    <w:rsid w:val="0057547D"/>
    <w:rsid w:val="00575EAC"/>
    <w:rsid w:val="005770EC"/>
    <w:rsid w:val="005774AD"/>
    <w:rsid w:val="00581857"/>
    <w:rsid w:val="005825C5"/>
    <w:rsid w:val="00583439"/>
    <w:rsid w:val="00585F15"/>
    <w:rsid w:val="005872FE"/>
    <w:rsid w:val="00591EAB"/>
    <w:rsid w:val="00594856"/>
    <w:rsid w:val="0059490F"/>
    <w:rsid w:val="005951F0"/>
    <w:rsid w:val="005A27ED"/>
    <w:rsid w:val="005A3CBC"/>
    <w:rsid w:val="005A4A68"/>
    <w:rsid w:val="005A692D"/>
    <w:rsid w:val="005B02CA"/>
    <w:rsid w:val="005B1FD8"/>
    <w:rsid w:val="005B287A"/>
    <w:rsid w:val="005B5911"/>
    <w:rsid w:val="005B6C9F"/>
    <w:rsid w:val="005B7A14"/>
    <w:rsid w:val="005C02FD"/>
    <w:rsid w:val="005C7397"/>
    <w:rsid w:val="005D087F"/>
    <w:rsid w:val="005D57E2"/>
    <w:rsid w:val="005D6B8C"/>
    <w:rsid w:val="005E0A84"/>
    <w:rsid w:val="005E2019"/>
    <w:rsid w:val="005E5F45"/>
    <w:rsid w:val="005E65CE"/>
    <w:rsid w:val="005E68AD"/>
    <w:rsid w:val="005E6B78"/>
    <w:rsid w:val="005E75E4"/>
    <w:rsid w:val="005F26BD"/>
    <w:rsid w:val="005F27E9"/>
    <w:rsid w:val="005F2CAE"/>
    <w:rsid w:val="005F5238"/>
    <w:rsid w:val="005F6872"/>
    <w:rsid w:val="00600895"/>
    <w:rsid w:val="006014F0"/>
    <w:rsid w:val="00605177"/>
    <w:rsid w:val="00606C1C"/>
    <w:rsid w:val="0061128A"/>
    <w:rsid w:val="006119A2"/>
    <w:rsid w:val="0061225F"/>
    <w:rsid w:val="00613A77"/>
    <w:rsid w:val="006215EF"/>
    <w:rsid w:val="00621CEC"/>
    <w:rsid w:val="00622239"/>
    <w:rsid w:val="0062366E"/>
    <w:rsid w:val="0062394A"/>
    <w:rsid w:val="006272E4"/>
    <w:rsid w:val="006300EE"/>
    <w:rsid w:val="0063091C"/>
    <w:rsid w:val="006349E9"/>
    <w:rsid w:val="00634E00"/>
    <w:rsid w:val="00644049"/>
    <w:rsid w:val="00645C50"/>
    <w:rsid w:val="00646CC4"/>
    <w:rsid w:val="00650EFD"/>
    <w:rsid w:val="00654013"/>
    <w:rsid w:val="00654D06"/>
    <w:rsid w:val="00654DF8"/>
    <w:rsid w:val="006555E0"/>
    <w:rsid w:val="00655733"/>
    <w:rsid w:val="00657199"/>
    <w:rsid w:val="0066067D"/>
    <w:rsid w:val="006612B4"/>
    <w:rsid w:val="00661CD7"/>
    <w:rsid w:val="0067788B"/>
    <w:rsid w:val="00680527"/>
    <w:rsid w:val="00680F5F"/>
    <w:rsid w:val="00681E09"/>
    <w:rsid w:val="006879B1"/>
    <w:rsid w:val="00687B7F"/>
    <w:rsid w:val="0069130A"/>
    <w:rsid w:val="00694FD9"/>
    <w:rsid w:val="006950AC"/>
    <w:rsid w:val="00695EB0"/>
    <w:rsid w:val="00697FBB"/>
    <w:rsid w:val="006A71B5"/>
    <w:rsid w:val="006A74A5"/>
    <w:rsid w:val="006B041C"/>
    <w:rsid w:val="006B1928"/>
    <w:rsid w:val="006B22AA"/>
    <w:rsid w:val="006B3512"/>
    <w:rsid w:val="006B551A"/>
    <w:rsid w:val="006C2BB8"/>
    <w:rsid w:val="006C3635"/>
    <w:rsid w:val="006C55E4"/>
    <w:rsid w:val="006C591B"/>
    <w:rsid w:val="006C6210"/>
    <w:rsid w:val="006C64A3"/>
    <w:rsid w:val="006D01FC"/>
    <w:rsid w:val="006D14AC"/>
    <w:rsid w:val="006D4981"/>
    <w:rsid w:val="006D4AE5"/>
    <w:rsid w:val="006D7988"/>
    <w:rsid w:val="006D7AC2"/>
    <w:rsid w:val="006E0463"/>
    <w:rsid w:val="006E0611"/>
    <w:rsid w:val="006E21CC"/>
    <w:rsid w:val="006E3C30"/>
    <w:rsid w:val="006E4A53"/>
    <w:rsid w:val="006E73A0"/>
    <w:rsid w:val="006F0336"/>
    <w:rsid w:val="006F15D6"/>
    <w:rsid w:val="006F2125"/>
    <w:rsid w:val="006F5294"/>
    <w:rsid w:val="006F6029"/>
    <w:rsid w:val="007009DE"/>
    <w:rsid w:val="007012CB"/>
    <w:rsid w:val="00703F12"/>
    <w:rsid w:val="00705FD3"/>
    <w:rsid w:val="00710195"/>
    <w:rsid w:val="007101EB"/>
    <w:rsid w:val="00710CCF"/>
    <w:rsid w:val="0071495C"/>
    <w:rsid w:val="00716BBE"/>
    <w:rsid w:val="00717B3B"/>
    <w:rsid w:val="00720EA8"/>
    <w:rsid w:val="00720EF7"/>
    <w:rsid w:val="007247F8"/>
    <w:rsid w:val="00727692"/>
    <w:rsid w:val="00730ABC"/>
    <w:rsid w:val="0073212D"/>
    <w:rsid w:val="007331CB"/>
    <w:rsid w:val="007337F7"/>
    <w:rsid w:val="00734B4F"/>
    <w:rsid w:val="00735048"/>
    <w:rsid w:val="00736FDA"/>
    <w:rsid w:val="00742E2F"/>
    <w:rsid w:val="0074346A"/>
    <w:rsid w:val="00743F35"/>
    <w:rsid w:val="00750203"/>
    <w:rsid w:val="0075120E"/>
    <w:rsid w:val="00754466"/>
    <w:rsid w:val="00757197"/>
    <w:rsid w:val="00770164"/>
    <w:rsid w:val="0077326F"/>
    <w:rsid w:val="007756DE"/>
    <w:rsid w:val="00777B9F"/>
    <w:rsid w:val="00780548"/>
    <w:rsid w:val="00781A93"/>
    <w:rsid w:val="007852E0"/>
    <w:rsid w:val="0078708C"/>
    <w:rsid w:val="007870CE"/>
    <w:rsid w:val="007B127B"/>
    <w:rsid w:val="007B223D"/>
    <w:rsid w:val="007B334F"/>
    <w:rsid w:val="007B466A"/>
    <w:rsid w:val="007B5ACB"/>
    <w:rsid w:val="007B708B"/>
    <w:rsid w:val="007C1C2D"/>
    <w:rsid w:val="007C7796"/>
    <w:rsid w:val="007D06E6"/>
    <w:rsid w:val="007D5218"/>
    <w:rsid w:val="007E1943"/>
    <w:rsid w:val="007E238A"/>
    <w:rsid w:val="007E23A2"/>
    <w:rsid w:val="007E5EB9"/>
    <w:rsid w:val="007E7DFD"/>
    <w:rsid w:val="007F20AF"/>
    <w:rsid w:val="007F5196"/>
    <w:rsid w:val="007F6175"/>
    <w:rsid w:val="007F64C2"/>
    <w:rsid w:val="00800010"/>
    <w:rsid w:val="008003D8"/>
    <w:rsid w:val="00800CAA"/>
    <w:rsid w:val="00801E06"/>
    <w:rsid w:val="00806882"/>
    <w:rsid w:val="00813A4D"/>
    <w:rsid w:val="00814A7D"/>
    <w:rsid w:val="00823D88"/>
    <w:rsid w:val="00823E32"/>
    <w:rsid w:val="00826040"/>
    <w:rsid w:val="00827554"/>
    <w:rsid w:val="00831F94"/>
    <w:rsid w:val="00834EE8"/>
    <w:rsid w:val="00841C65"/>
    <w:rsid w:val="008458BC"/>
    <w:rsid w:val="008462D9"/>
    <w:rsid w:val="0084710D"/>
    <w:rsid w:val="00847C89"/>
    <w:rsid w:val="00850680"/>
    <w:rsid w:val="008513DB"/>
    <w:rsid w:val="00851EF0"/>
    <w:rsid w:val="00856A22"/>
    <w:rsid w:val="0086107D"/>
    <w:rsid w:val="008627C0"/>
    <w:rsid w:val="00863AA2"/>
    <w:rsid w:val="008700CF"/>
    <w:rsid w:val="00870269"/>
    <w:rsid w:val="00872302"/>
    <w:rsid w:val="00872AD3"/>
    <w:rsid w:val="0087432A"/>
    <w:rsid w:val="00874463"/>
    <w:rsid w:val="00874857"/>
    <w:rsid w:val="00880A6E"/>
    <w:rsid w:val="008823CD"/>
    <w:rsid w:val="00883D6E"/>
    <w:rsid w:val="00884FFF"/>
    <w:rsid w:val="00886DCE"/>
    <w:rsid w:val="008903B1"/>
    <w:rsid w:val="00890733"/>
    <w:rsid w:val="00891734"/>
    <w:rsid w:val="008A0F0A"/>
    <w:rsid w:val="008A7266"/>
    <w:rsid w:val="008B1A70"/>
    <w:rsid w:val="008B2848"/>
    <w:rsid w:val="008B2890"/>
    <w:rsid w:val="008B4D5B"/>
    <w:rsid w:val="008B4F9A"/>
    <w:rsid w:val="008B69A6"/>
    <w:rsid w:val="008B7270"/>
    <w:rsid w:val="008C0B35"/>
    <w:rsid w:val="008C268C"/>
    <w:rsid w:val="008C4F8C"/>
    <w:rsid w:val="008D0AB3"/>
    <w:rsid w:val="008D22F2"/>
    <w:rsid w:val="008D4F2A"/>
    <w:rsid w:val="008E00B9"/>
    <w:rsid w:val="008E1C8F"/>
    <w:rsid w:val="008E6A50"/>
    <w:rsid w:val="008F1476"/>
    <w:rsid w:val="008F1D9B"/>
    <w:rsid w:val="008F2EE6"/>
    <w:rsid w:val="008F7D86"/>
    <w:rsid w:val="00901945"/>
    <w:rsid w:val="00902D29"/>
    <w:rsid w:val="00902D8D"/>
    <w:rsid w:val="009052C4"/>
    <w:rsid w:val="009068BC"/>
    <w:rsid w:val="00907A8D"/>
    <w:rsid w:val="00911E8F"/>
    <w:rsid w:val="00913EAF"/>
    <w:rsid w:val="00915FC3"/>
    <w:rsid w:val="009161A1"/>
    <w:rsid w:val="00916C78"/>
    <w:rsid w:val="00916CE3"/>
    <w:rsid w:val="009212EC"/>
    <w:rsid w:val="00923A87"/>
    <w:rsid w:val="00925A07"/>
    <w:rsid w:val="009304FE"/>
    <w:rsid w:val="009321C8"/>
    <w:rsid w:val="0093519D"/>
    <w:rsid w:val="009374A7"/>
    <w:rsid w:val="00941F1E"/>
    <w:rsid w:val="009427C9"/>
    <w:rsid w:val="009478CC"/>
    <w:rsid w:val="00947EB9"/>
    <w:rsid w:val="009508B3"/>
    <w:rsid w:val="00950BFB"/>
    <w:rsid w:val="00951C1C"/>
    <w:rsid w:val="00952E7F"/>
    <w:rsid w:val="009534C5"/>
    <w:rsid w:val="009544DE"/>
    <w:rsid w:val="00954DDD"/>
    <w:rsid w:val="00954FFA"/>
    <w:rsid w:val="00960198"/>
    <w:rsid w:val="00960548"/>
    <w:rsid w:val="009626BB"/>
    <w:rsid w:val="00962776"/>
    <w:rsid w:val="0096430E"/>
    <w:rsid w:val="0096511D"/>
    <w:rsid w:val="00966C26"/>
    <w:rsid w:val="00970301"/>
    <w:rsid w:val="0097037B"/>
    <w:rsid w:val="00972BBE"/>
    <w:rsid w:val="00975154"/>
    <w:rsid w:val="009816CE"/>
    <w:rsid w:val="009821A6"/>
    <w:rsid w:val="00982828"/>
    <w:rsid w:val="009853F5"/>
    <w:rsid w:val="009854B1"/>
    <w:rsid w:val="00986414"/>
    <w:rsid w:val="00995144"/>
    <w:rsid w:val="00997E1F"/>
    <w:rsid w:val="009A01BE"/>
    <w:rsid w:val="009A096E"/>
    <w:rsid w:val="009A09DF"/>
    <w:rsid w:val="009A18F6"/>
    <w:rsid w:val="009A1BD0"/>
    <w:rsid w:val="009A2968"/>
    <w:rsid w:val="009B31EB"/>
    <w:rsid w:val="009C03E6"/>
    <w:rsid w:val="009C274E"/>
    <w:rsid w:val="009C45EE"/>
    <w:rsid w:val="009C7585"/>
    <w:rsid w:val="009D01F8"/>
    <w:rsid w:val="009D4AE0"/>
    <w:rsid w:val="009D729E"/>
    <w:rsid w:val="009E17AD"/>
    <w:rsid w:val="009E2D2E"/>
    <w:rsid w:val="009E3C0A"/>
    <w:rsid w:val="009E5D15"/>
    <w:rsid w:val="009F0BA5"/>
    <w:rsid w:val="009F5F10"/>
    <w:rsid w:val="00A01310"/>
    <w:rsid w:val="00A03C73"/>
    <w:rsid w:val="00A042BA"/>
    <w:rsid w:val="00A05610"/>
    <w:rsid w:val="00A06F8A"/>
    <w:rsid w:val="00A1595D"/>
    <w:rsid w:val="00A17408"/>
    <w:rsid w:val="00A22823"/>
    <w:rsid w:val="00A23FE3"/>
    <w:rsid w:val="00A357AC"/>
    <w:rsid w:val="00A36FC9"/>
    <w:rsid w:val="00A400A6"/>
    <w:rsid w:val="00A404D6"/>
    <w:rsid w:val="00A407E5"/>
    <w:rsid w:val="00A52ECA"/>
    <w:rsid w:val="00A5791B"/>
    <w:rsid w:val="00A600DD"/>
    <w:rsid w:val="00A6305B"/>
    <w:rsid w:val="00A63430"/>
    <w:rsid w:val="00A65012"/>
    <w:rsid w:val="00A670F5"/>
    <w:rsid w:val="00A7157C"/>
    <w:rsid w:val="00A722FA"/>
    <w:rsid w:val="00A72F9F"/>
    <w:rsid w:val="00A749CE"/>
    <w:rsid w:val="00A75E92"/>
    <w:rsid w:val="00A76445"/>
    <w:rsid w:val="00A80B44"/>
    <w:rsid w:val="00A83925"/>
    <w:rsid w:val="00A905B6"/>
    <w:rsid w:val="00A948E9"/>
    <w:rsid w:val="00A94BEF"/>
    <w:rsid w:val="00AB4392"/>
    <w:rsid w:val="00AB496F"/>
    <w:rsid w:val="00AB7102"/>
    <w:rsid w:val="00AC3AC6"/>
    <w:rsid w:val="00AC4E9F"/>
    <w:rsid w:val="00AC65D8"/>
    <w:rsid w:val="00AD2069"/>
    <w:rsid w:val="00AD2597"/>
    <w:rsid w:val="00AD3D55"/>
    <w:rsid w:val="00AD4A26"/>
    <w:rsid w:val="00AE0F87"/>
    <w:rsid w:val="00AE10B6"/>
    <w:rsid w:val="00AE65BE"/>
    <w:rsid w:val="00AE7250"/>
    <w:rsid w:val="00AF01E9"/>
    <w:rsid w:val="00AF0939"/>
    <w:rsid w:val="00AF2130"/>
    <w:rsid w:val="00AF3282"/>
    <w:rsid w:val="00AF5C93"/>
    <w:rsid w:val="00AF5FFB"/>
    <w:rsid w:val="00B002A6"/>
    <w:rsid w:val="00B00694"/>
    <w:rsid w:val="00B03331"/>
    <w:rsid w:val="00B11D5B"/>
    <w:rsid w:val="00B11EB5"/>
    <w:rsid w:val="00B12386"/>
    <w:rsid w:val="00B1332B"/>
    <w:rsid w:val="00B136C2"/>
    <w:rsid w:val="00B1571F"/>
    <w:rsid w:val="00B16F11"/>
    <w:rsid w:val="00B17C93"/>
    <w:rsid w:val="00B33AB7"/>
    <w:rsid w:val="00B35CE4"/>
    <w:rsid w:val="00B3762E"/>
    <w:rsid w:val="00B4084F"/>
    <w:rsid w:val="00B44CB6"/>
    <w:rsid w:val="00B5362B"/>
    <w:rsid w:val="00B57443"/>
    <w:rsid w:val="00B57E50"/>
    <w:rsid w:val="00B60D33"/>
    <w:rsid w:val="00B63339"/>
    <w:rsid w:val="00B64BDF"/>
    <w:rsid w:val="00B64EE6"/>
    <w:rsid w:val="00B7358A"/>
    <w:rsid w:val="00B849DB"/>
    <w:rsid w:val="00B85F3D"/>
    <w:rsid w:val="00B86487"/>
    <w:rsid w:val="00B868AC"/>
    <w:rsid w:val="00B878B1"/>
    <w:rsid w:val="00B91844"/>
    <w:rsid w:val="00B92210"/>
    <w:rsid w:val="00B93D8F"/>
    <w:rsid w:val="00B95408"/>
    <w:rsid w:val="00B968F6"/>
    <w:rsid w:val="00B96C35"/>
    <w:rsid w:val="00BA1695"/>
    <w:rsid w:val="00BA2798"/>
    <w:rsid w:val="00BA56F4"/>
    <w:rsid w:val="00BA61B4"/>
    <w:rsid w:val="00BB14B1"/>
    <w:rsid w:val="00BB1760"/>
    <w:rsid w:val="00BB345A"/>
    <w:rsid w:val="00BB59A3"/>
    <w:rsid w:val="00BB7F36"/>
    <w:rsid w:val="00BC0E33"/>
    <w:rsid w:val="00BC4644"/>
    <w:rsid w:val="00BD0C3C"/>
    <w:rsid w:val="00BD0C9B"/>
    <w:rsid w:val="00BD65BA"/>
    <w:rsid w:val="00BD75B0"/>
    <w:rsid w:val="00BE0466"/>
    <w:rsid w:val="00BE0FEA"/>
    <w:rsid w:val="00BE1F4F"/>
    <w:rsid w:val="00BE2CE0"/>
    <w:rsid w:val="00BE2E07"/>
    <w:rsid w:val="00BE39AE"/>
    <w:rsid w:val="00BE3F87"/>
    <w:rsid w:val="00BF1070"/>
    <w:rsid w:val="00BF2CF1"/>
    <w:rsid w:val="00BF5530"/>
    <w:rsid w:val="00BF57BB"/>
    <w:rsid w:val="00C0026C"/>
    <w:rsid w:val="00C0139B"/>
    <w:rsid w:val="00C120F5"/>
    <w:rsid w:val="00C1669C"/>
    <w:rsid w:val="00C25831"/>
    <w:rsid w:val="00C26F2F"/>
    <w:rsid w:val="00C27740"/>
    <w:rsid w:val="00C34B22"/>
    <w:rsid w:val="00C3574E"/>
    <w:rsid w:val="00C425CA"/>
    <w:rsid w:val="00C43319"/>
    <w:rsid w:val="00C4398F"/>
    <w:rsid w:val="00C44ED0"/>
    <w:rsid w:val="00C461A7"/>
    <w:rsid w:val="00C464C3"/>
    <w:rsid w:val="00C5027C"/>
    <w:rsid w:val="00C5179D"/>
    <w:rsid w:val="00C531B2"/>
    <w:rsid w:val="00C535B5"/>
    <w:rsid w:val="00C537A9"/>
    <w:rsid w:val="00C5469D"/>
    <w:rsid w:val="00C56DBD"/>
    <w:rsid w:val="00C61E09"/>
    <w:rsid w:val="00C67074"/>
    <w:rsid w:val="00C7159F"/>
    <w:rsid w:val="00C742F8"/>
    <w:rsid w:val="00C80550"/>
    <w:rsid w:val="00C80A3E"/>
    <w:rsid w:val="00C82485"/>
    <w:rsid w:val="00C8500D"/>
    <w:rsid w:val="00C91A6E"/>
    <w:rsid w:val="00C97065"/>
    <w:rsid w:val="00CA189A"/>
    <w:rsid w:val="00CA3B1B"/>
    <w:rsid w:val="00CA6220"/>
    <w:rsid w:val="00CA762C"/>
    <w:rsid w:val="00CA7745"/>
    <w:rsid w:val="00CB2088"/>
    <w:rsid w:val="00CB6521"/>
    <w:rsid w:val="00CB7513"/>
    <w:rsid w:val="00CC1429"/>
    <w:rsid w:val="00CC1C2E"/>
    <w:rsid w:val="00CC380A"/>
    <w:rsid w:val="00CC640C"/>
    <w:rsid w:val="00CC6DA8"/>
    <w:rsid w:val="00CD1AA9"/>
    <w:rsid w:val="00CD4B39"/>
    <w:rsid w:val="00CD4D2A"/>
    <w:rsid w:val="00CD5824"/>
    <w:rsid w:val="00CD5C33"/>
    <w:rsid w:val="00CD6C91"/>
    <w:rsid w:val="00CE0C15"/>
    <w:rsid w:val="00CE4483"/>
    <w:rsid w:val="00CE5A90"/>
    <w:rsid w:val="00CE758E"/>
    <w:rsid w:val="00CF48F4"/>
    <w:rsid w:val="00CF5A0E"/>
    <w:rsid w:val="00CF63F2"/>
    <w:rsid w:val="00D00ECA"/>
    <w:rsid w:val="00D02FBD"/>
    <w:rsid w:val="00D07885"/>
    <w:rsid w:val="00D1236B"/>
    <w:rsid w:val="00D14E49"/>
    <w:rsid w:val="00D22BB0"/>
    <w:rsid w:val="00D230F5"/>
    <w:rsid w:val="00D24408"/>
    <w:rsid w:val="00D26B36"/>
    <w:rsid w:val="00D26D24"/>
    <w:rsid w:val="00D30D34"/>
    <w:rsid w:val="00D30F8C"/>
    <w:rsid w:val="00D31FEE"/>
    <w:rsid w:val="00D35731"/>
    <w:rsid w:val="00D36BD2"/>
    <w:rsid w:val="00D37C15"/>
    <w:rsid w:val="00D41AF8"/>
    <w:rsid w:val="00D473C4"/>
    <w:rsid w:val="00D6028E"/>
    <w:rsid w:val="00D670E1"/>
    <w:rsid w:val="00D7372F"/>
    <w:rsid w:val="00D74B2A"/>
    <w:rsid w:val="00D7712D"/>
    <w:rsid w:val="00D80A7D"/>
    <w:rsid w:val="00D84D19"/>
    <w:rsid w:val="00DA0972"/>
    <w:rsid w:val="00DA1387"/>
    <w:rsid w:val="00DA2C27"/>
    <w:rsid w:val="00DA6AD9"/>
    <w:rsid w:val="00DB04F2"/>
    <w:rsid w:val="00DB0716"/>
    <w:rsid w:val="00DB2AF3"/>
    <w:rsid w:val="00DB2F74"/>
    <w:rsid w:val="00DB702C"/>
    <w:rsid w:val="00DB766F"/>
    <w:rsid w:val="00DB7682"/>
    <w:rsid w:val="00DC15AC"/>
    <w:rsid w:val="00DC53D9"/>
    <w:rsid w:val="00DC66D8"/>
    <w:rsid w:val="00DC6DCD"/>
    <w:rsid w:val="00DD035A"/>
    <w:rsid w:val="00DD0DC6"/>
    <w:rsid w:val="00DD0DC9"/>
    <w:rsid w:val="00DD2146"/>
    <w:rsid w:val="00DD29A9"/>
    <w:rsid w:val="00DD4955"/>
    <w:rsid w:val="00DD4C6A"/>
    <w:rsid w:val="00DD5475"/>
    <w:rsid w:val="00DE0206"/>
    <w:rsid w:val="00DE0DF5"/>
    <w:rsid w:val="00DE1C72"/>
    <w:rsid w:val="00DE5533"/>
    <w:rsid w:val="00DE595A"/>
    <w:rsid w:val="00DE786D"/>
    <w:rsid w:val="00DF08C6"/>
    <w:rsid w:val="00DF5A4C"/>
    <w:rsid w:val="00E00A8D"/>
    <w:rsid w:val="00E02477"/>
    <w:rsid w:val="00E07896"/>
    <w:rsid w:val="00E12078"/>
    <w:rsid w:val="00E14122"/>
    <w:rsid w:val="00E16D65"/>
    <w:rsid w:val="00E1755A"/>
    <w:rsid w:val="00E17E86"/>
    <w:rsid w:val="00E2000D"/>
    <w:rsid w:val="00E21BC6"/>
    <w:rsid w:val="00E26D36"/>
    <w:rsid w:val="00E27B49"/>
    <w:rsid w:val="00E32B7D"/>
    <w:rsid w:val="00E36760"/>
    <w:rsid w:val="00E36860"/>
    <w:rsid w:val="00E373C2"/>
    <w:rsid w:val="00E37B53"/>
    <w:rsid w:val="00E463A0"/>
    <w:rsid w:val="00E4740D"/>
    <w:rsid w:val="00E5263E"/>
    <w:rsid w:val="00E55F03"/>
    <w:rsid w:val="00E6689D"/>
    <w:rsid w:val="00E672A9"/>
    <w:rsid w:val="00E674B9"/>
    <w:rsid w:val="00E7153D"/>
    <w:rsid w:val="00E72096"/>
    <w:rsid w:val="00E77973"/>
    <w:rsid w:val="00E83C06"/>
    <w:rsid w:val="00E845B5"/>
    <w:rsid w:val="00E84B18"/>
    <w:rsid w:val="00E85F7F"/>
    <w:rsid w:val="00E87ABD"/>
    <w:rsid w:val="00E93D31"/>
    <w:rsid w:val="00E96139"/>
    <w:rsid w:val="00EA3057"/>
    <w:rsid w:val="00EA6A6C"/>
    <w:rsid w:val="00EA6A71"/>
    <w:rsid w:val="00EA7A77"/>
    <w:rsid w:val="00EB0E85"/>
    <w:rsid w:val="00EB2949"/>
    <w:rsid w:val="00EB391B"/>
    <w:rsid w:val="00EB4150"/>
    <w:rsid w:val="00EB518E"/>
    <w:rsid w:val="00EB5DCF"/>
    <w:rsid w:val="00EC259B"/>
    <w:rsid w:val="00EC3557"/>
    <w:rsid w:val="00EC4D68"/>
    <w:rsid w:val="00EC7A93"/>
    <w:rsid w:val="00ED0C46"/>
    <w:rsid w:val="00ED780A"/>
    <w:rsid w:val="00ED7FCC"/>
    <w:rsid w:val="00EE476F"/>
    <w:rsid w:val="00EF68A8"/>
    <w:rsid w:val="00EF707B"/>
    <w:rsid w:val="00F01DFB"/>
    <w:rsid w:val="00F0383A"/>
    <w:rsid w:val="00F061C1"/>
    <w:rsid w:val="00F06B95"/>
    <w:rsid w:val="00F11122"/>
    <w:rsid w:val="00F11AB1"/>
    <w:rsid w:val="00F133DE"/>
    <w:rsid w:val="00F15C42"/>
    <w:rsid w:val="00F178F6"/>
    <w:rsid w:val="00F20166"/>
    <w:rsid w:val="00F25568"/>
    <w:rsid w:val="00F30D23"/>
    <w:rsid w:val="00F31EF9"/>
    <w:rsid w:val="00F32B97"/>
    <w:rsid w:val="00F357D3"/>
    <w:rsid w:val="00F4022A"/>
    <w:rsid w:val="00F41866"/>
    <w:rsid w:val="00F42558"/>
    <w:rsid w:val="00F42B93"/>
    <w:rsid w:val="00F452AF"/>
    <w:rsid w:val="00F513FB"/>
    <w:rsid w:val="00F5265F"/>
    <w:rsid w:val="00F53F93"/>
    <w:rsid w:val="00F663F3"/>
    <w:rsid w:val="00F8106A"/>
    <w:rsid w:val="00F86F20"/>
    <w:rsid w:val="00F87510"/>
    <w:rsid w:val="00F91181"/>
    <w:rsid w:val="00F95EA8"/>
    <w:rsid w:val="00F9615B"/>
    <w:rsid w:val="00F96A9A"/>
    <w:rsid w:val="00FA146F"/>
    <w:rsid w:val="00FA24A3"/>
    <w:rsid w:val="00FB066A"/>
    <w:rsid w:val="00FB4CA1"/>
    <w:rsid w:val="00FB599A"/>
    <w:rsid w:val="00FB6395"/>
    <w:rsid w:val="00FB6B8F"/>
    <w:rsid w:val="00FC381D"/>
    <w:rsid w:val="00FC6A60"/>
    <w:rsid w:val="00FD12F6"/>
    <w:rsid w:val="00FD2C58"/>
    <w:rsid w:val="00FD5688"/>
    <w:rsid w:val="00FD5B16"/>
    <w:rsid w:val="00FE2E84"/>
    <w:rsid w:val="00FE341D"/>
    <w:rsid w:val="00FF0DFB"/>
    <w:rsid w:val="00FF1F1F"/>
    <w:rsid w:val="00FF224A"/>
    <w:rsid w:val="00FF22B5"/>
    <w:rsid w:val="00FF36DB"/>
    <w:rsid w:val="0130D9DD"/>
    <w:rsid w:val="01BA929D"/>
    <w:rsid w:val="0286E79C"/>
    <w:rsid w:val="034BE6A5"/>
    <w:rsid w:val="0384DAE1"/>
    <w:rsid w:val="0434F7A3"/>
    <w:rsid w:val="045584B4"/>
    <w:rsid w:val="04E7B706"/>
    <w:rsid w:val="058009B6"/>
    <w:rsid w:val="05BC790A"/>
    <w:rsid w:val="0604E6AA"/>
    <w:rsid w:val="06751575"/>
    <w:rsid w:val="06CA3270"/>
    <w:rsid w:val="076F5CD4"/>
    <w:rsid w:val="0791259B"/>
    <w:rsid w:val="07977041"/>
    <w:rsid w:val="081F57C8"/>
    <w:rsid w:val="084B9BC0"/>
    <w:rsid w:val="084C2C3F"/>
    <w:rsid w:val="08642BD6"/>
    <w:rsid w:val="086F0F19"/>
    <w:rsid w:val="0894D80E"/>
    <w:rsid w:val="094D2434"/>
    <w:rsid w:val="09B713D1"/>
    <w:rsid w:val="09FFFC37"/>
    <w:rsid w:val="0A83EC56"/>
    <w:rsid w:val="0B56F88A"/>
    <w:rsid w:val="0B8E5F39"/>
    <w:rsid w:val="0B9B3DBE"/>
    <w:rsid w:val="0C0D6324"/>
    <w:rsid w:val="0C1E6746"/>
    <w:rsid w:val="0C38ABC5"/>
    <w:rsid w:val="0C61AD38"/>
    <w:rsid w:val="0C972872"/>
    <w:rsid w:val="0D92EA51"/>
    <w:rsid w:val="0DAFCFD6"/>
    <w:rsid w:val="0E7D08C3"/>
    <w:rsid w:val="0F05C24D"/>
    <w:rsid w:val="0F26B776"/>
    <w:rsid w:val="0F294511"/>
    <w:rsid w:val="0F3374F4"/>
    <w:rsid w:val="0FA72EB4"/>
    <w:rsid w:val="10C51572"/>
    <w:rsid w:val="10F1B81D"/>
    <w:rsid w:val="110DD0BC"/>
    <w:rsid w:val="12B2A3F8"/>
    <w:rsid w:val="13728E53"/>
    <w:rsid w:val="13F8DD06"/>
    <w:rsid w:val="1467E7A8"/>
    <w:rsid w:val="14CCB9E1"/>
    <w:rsid w:val="1516863D"/>
    <w:rsid w:val="15C665AE"/>
    <w:rsid w:val="15EA6B6E"/>
    <w:rsid w:val="15EF6721"/>
    <w:rsid w:val="1710A7C0"/>
    <w:rsid w:val="18933722"/>
    <w:rsid w:val="192707E3"/>
    <w:rsid w:val="192FA8B3"/>
    <w:rsid w:val="19E20503"/>
    <w:rsid w:val="19E87B17"/>
    <w:rsid w:val="1A0518F1"/>
    <w:rsid w:val="1A38C831"/>
    <w:rsid w:val="1AA6BDB7"/>
    <w:rsid w:val="1AF0BA97"/>
    <w:rsid w:val="1D49B7FE"/>
    <w:rsid w:val="1D55DB17"/>
    <w:rsid w:val="1D84D113"/>
    <w:rsid w:val="1E949098"/>
    <w:rsid w:val="1EA1BFDC"/>
    <w:rsid w:val="1ED8564D"/>
    <w:rsid w:val="1F92F063"/>
    <w:rsid w:val="204466A5"/>
    <w:rsid w:val="2071F5E5"/>
    <w:rsid w:val="20E43D10"/>
    <w:rsid w:val="2119570D"/>
    <w:rsid w:val="221ADF78"/>
    <w:rsid w:val="23A0FCDB"/>
    <w:rsid w:val="23BD61C6"/>
    <w:rsid w:val="250A95E9"/>
    <w:rsid w:val="25EC9A89"/>
    <w:rsid w:val="262AC107"/>
    <w:rsid w:val="26511885"/>
    <w:rsid w:val="278E42BF"/>
    <w:rsid w:val="27B7D47D"/>
    <w:rsid w:val="27C7C5EB"/>
    <w:rsid w:val="28157FDD"/>
    <w:rsid w:val="283E3DB3"/>
    <w:rsid w:val="292A1320"/>
    <w:rsid w:val="29784FA1"/>
    <w:rsid w:val="2979B274"/>
    <w:rsid w:val="29C4A45D"/>
    <w:rsid w:val="2AE526BD"/>
    <w:rsid w:val="2B221E98"/>
    <w:rsid w:val="2B5CB618"/>
    <w:rsid w:val="2B882003"/>
    <w:rsid w:val="2BC43D45"/>
    <w:rsid w:val="2CE55969"/>
    <w:rsid w:val="2CF88679"/>
    <w:rsid w:val="2E9456DA"/>
    <w:rsid w:val="2FAE26E3"/>
    <w:rsid w:val="300EE3A0"/>
    <w:rsid w:val="30F57CFA"/>
    <w:rsid w:val="31687C76"/>
    <w:rsid w:val="31F9D6B5"/>
    <w:rsid w:val="32233DCA"/>
    <w:rsid w:val="323FDF89"/>
    <w:rsid w:val="3266E7AA"/>
    <w:rsid w:val="32D67B51"/>
    <w:rsid w:val="330E1CE5"/>
    <w:rsid w:val="3318E0B2"/>
    <w:rsid w:val="33FC3BF7"/>
    <w:rsid w:val="3514A58F"/>
    <w:rsid w:val="35F3EC50"/>
    <w:rsid w:val="36781E72"/>
    <w:rsid w:val="367854F2"/>
    <w:rsid w:val="36FFB21F"/>
    <w:rsid w:val="37242B9E"/>
    <w:rsid w:val="387956F1"/>
    <w:rsid w:val="3932BAB9"/>
    <w:rsid w:val="3992405B"/>
    <w:rsid w:val="3A01522D"/>
    <w:rsid w:val="3A79DBFD"/>
    <w:rsid w:val="3ADC074B"/>
    <w:rsid w:val="3C77D7AC"/>
    <w:rsid w:val="3CA797B5"/>
    <w:rsid w:val="3CF43EFD"/>
    <w:rsid w:val="3D204618"/>
    <w:rsid w:val="3D95DF63"/>
    <w:rsid w:val="3ED56560"/>
    <w:rsid w:val="3EE89875"/>
    <w:rsid w:val="3F26354C"/>
    <w:rsid w:val="3FD982D3"/>
    <w:rsid w:val="408468D6"/>
    <w:rsid w:val="415C2116"/>
    <w:rsid w:val="420D0622"/>
    <w:rsid w:val="4240E978"/>
    <w:rsid w:val="43219A5F"/>
    <w:rsid w:val="4376E0D3"/>
    <w:rsid w:val="43813C84"/>
    <w:rsid w:val="43A758E8"/>
    <w:rsid w:val="43DDF62B"/>
    <w:rsid w:val="43EED2E5"/>
    <w:rsid w:val="4435942B"/>
    <w:rsid w:val="4461D9C6"/>
    <w:rsid w:val="4471AEBA"/>
    <w:rsid w:val="45E6175F"/>
    <w:rsid w:val="463C5572"/>
    <w:rsid w:val="46645FA7"/>
    <w:rsid w:val="46A4FD2B"/>
    <w:rsid w:val="476C77E9"/>
    <w:rsid w:val="48003008"/>
    <w:rsid w:val="48E451F5"/>
    <w:rsid w:val="48F62D7F"/>
    <w:rsid w:val="48F7F66C"/>
    <w:rsid w:val="49688417"/>
    <w:rsid w:val="4A45C789"/>
    <w:rsid w:val="4A831E6B"/>
    <w:rsid w:val="4B64BAF3"/>
    <w:rsid w:val="4B9847E9"/>
    <w:rsid w:val="4D4DC9EC"/>
    <w:rsid w:val="4DE95358"/>
    <w:rsid w:val="4DFDB85B"/>
    <w:rsid w:val="4E496CAA"/>
    <w:rsid w:val="4E8F2D0E"/>
    <w:rsid w:val="4F04666D"/>
    <w:rsid w:val="4F959706"/>
    <w:rsid w:val="4FB2B5ED"/>
    <w:rsid w:val="4FCF6800"/>
    <w:rsid w:val="50791F8E"/>
    <w:rsid w:val="50992BDA"/>
    <w:rsid w:val="50DB41CA"/>
    <w:rsid w:val="51C7ED69"/>
    <w:rsid w:val="5268EB8A"/>
    <w:rsid w:val="52DEE492"/>
    <w:rsid w:val="53037A4A"/>
    <w:rsid w:val="53904A9A"/>
    <w:rsid w:val="5394EEFD"/>
    <w:rsid w:val="539BE1E4"/>
    <w:rsid w:val="549B287A"/>
    <w:rsid w:val="55B04D96"/>
    <w:rsid w:val="568270F7"/>
    <w:rsid w:val="56D4B1C5"/>
    <w:rsid w:val="57138CAA"/>
    <w:rsid w:val="5725ABD9"/>
    <w:rsid w:val="575F240B"/>
    <w:rsid w:val="57DC8722"/>
    <w:rsid w:val="58826C49"/>
    <w:rsid w:val="589634AE"/>
    <w:rsid w:val="58AB48B3"/>
    <w:rsid w:val="58CF81EE"/>
    <w:rsid w:val="58DB08BC"/>
    <w:rsid w:val="5AE997D7"/>
    <w:rsid w:val="5BBC82B8"/>
    <w:rsid w:val="5D3E3284"/>
    <w:rsid w:val="5D46A50D"/>
    <w:rsid w:val="5DB46FC0"/>
    <w:rsid w:val="5E045196"/>
    <w:rsid w:val="5E1D79F3"/>
    <w:rsid w:val="5F094F60"/>
    <w:rsid w:val="5F6BD657"/>
    <w:rsid w:val="5FA58FC8"/>
    <w:rsid w:val="5FA5E996"/>
    <w:rsid w:val="5FBE45B8"/>
    <w:rsid w:val="6064716D"/>
    <w:rsid w:val="606642B4"/>
    <w:rsid w:val="60972461"/>
    <w:rsid w:val="60C97EB8"/>
    <w:rsid w:val="6196A1D9"/>
    <w:rsid w:val="626246F7"/>
    <w:rsid w:val="6347CBA2"/>
    <w:rsid w:val="63513476"/>
    <w:rsid w:val="647DC2FD"/>
    <w:rsid w:val="649BAFEE"/>
    <w:rsid w:val="64E39C03"/>
    <w:rsid w:val="658D6323"/>
    <w:rsid w:val="669AD524"/>
    <w:rsid w:val="675D49AB"/>
    <w:rsid w:val="67B563BF"/>
    <w:rsid w:val="68E38917"/>
    <w:rsid w:val="68F03D1E"/>
    <w:rsid w:val="68FD02AB"/>
    <w:rsid w:val="6A16117E"/>
    <w:rsid w:val="6A47F120"/>
    <w:rsid w:val="6A93ED53"/>
    <w:rsid w:val="6B26E7B7"/>
    <w:rsid w:val="6C00FAC5"/>
    <w:rsid w:val="6C25F039"/>
    <w:rsid w:val="6D6C8782"/>
    <w:rsid w:val="6D833227"/>
    <w:rsid w:val="6D8B904F"/>
    <w:rsid w:val="6E5E8879"/>
    <w:rsid w:val="6EB66D3F"/>
    <w:rsid w:val="6F093BF4"/>
    <w:rsid w:val="6F309379"/>
    <w:rsid w:val="6F32C920"/>
    <w:rsid w:val="6F389B87"/>
    <w:rsid w:val="6F6E22AD"/>
    <w:rsid w:val="700D8BEF"/>
    <w:rsid w:val="70510758"/>
    <w:rsid w:val="70C33111"/>
    <w:rsid w:val="70FD5502"/>
    <w:rsid w:val="71080D51"/>
    <w:rsid w:val="713A2635"/>
    <w:rsid w:val="715446BA"/>
    <w:rsid w:val="7286560B"/>
    <w:rsid w:val="72A7C819"/>
    <w:rsid w:val="731678F1"/>
    <w:rsid w:val="73F3D368"/>
    <w:rsid w:val="7491A46A"/>
    <w:rsid w:val="74C9A5B5"/>
    <w:rsid w:val="74CB5DA2"/>
    <w:rsid w:val="75D4B911"/>
    <w:rsid w:val="770A51BE"/>
    <w:rsid w:val="77873C7D"/>
    <w:rsid w:val="78014677"/>
    <w:rsid w:val="785D17BF"/>
    <w:rsid w:val="78767A63"/>
    <w:rsid w:val="78A6221F"/>
    <w:rsid w:val="78EC5121"/>
    <w:rsid w:val="798B3AC9"/>
    <w:rsid w:val="79B5ECA5"/>
    <w:rsid w:val="7BF36E0E"/>
    <w:rsid w:val="7CD890C8"/>
    <w:rsid w:val="7CED6307"/>
    <w:rsid w:val="7D9FE658"/>
    <w:rsid w:val="7DC6A98D"/>
    <w:rsid w:val="7EF24699"/>
    <w:rsid w:val="7F1563A3"/>
    <w:rsid w:val="7F50DA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7DFE0"/>
  <w15:chartTrackingRefBased/>
  <w15:docId w15:val="{9D3407D1-5269-45CE-98ED-7CF7D46A0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DB2F74"/>
    <w:rPr>
      <w:rFonts w:ascii="Times" w:hAnsi="Times" w:cs="Times"/>
      <w:sz w:val="24"/>
      <w:szCs w:val="24"/>
    </w:rPr>
  </w:style>
  <w:style w:type="paragraph" w:styleId="berschrift1">
    <w:name w:val="heading 1"/>
    <w:basedOn w:val="Default"/>
    <w:next w:val="Default"/>
    <w:link w:val="berschrift1Zchn"/>
    <w:qFormat/>
    <w:rsid w:val="00DB2F74"/>
    <w:pPr>
      <w:outlineLvl w:val="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DB2F74"/>
    <w:rPr>
      <w:rFonts w:ascii="TimesNewRoman" w:hAnsi="TimesNewRoman" w:cs="TimesNewRoman"/>
      <w:lang w:val="de-DE" w:eastAsia="de-DE" w:bidi="ar-SA"/>
    </w:rPr>
  </w:style>
  <w:style w:type="paragraph" w:customStyle="1" w:styleId="Default">
    <w:name w:val="Default"/>
    <w:rsid w:val="00DB2F74"/>
    <w:pPr>
      <w:autoSpaceDE w:val="0"/>
      <w:autoSpaceDN w:val="0"/>
      <w:adjustRightInd w:val="0"/>
    </w:pPr>
    <w:rPr>
      <w:rFonts w:ascii="TimesNewRoman" w:hAnsi="TimesNewRoman" w:cs="TimesNewRoman"/>
    </w:rPr>
  </w:style>
  <w:style w:type="paragraph" w:styleId="Sprechblasentext">
    <w:name w:val="Balloon Text"/>
    <w:basedOn w:val="Standard"/>
    <w:semiHidden/>
    <w:rsid w:val="00E84B18"/>
    <w:rPr>
      <w:rFonts w:ascii="Tahoma" w:hAnsi="Tahoma" w:cs="Tahoma"/>
      <w:sz w:val="16"/>
      <w:szCs w:val="16"/>
    </w:rPr>
  </w:style>
  <w:style w:type="paragraph" w:styleId="Kopfzeile">
    <w:name w:val="header"/>
    <w:basedOn w:val="Standard"/>
    <w:link w:val="KopfzeileZchn"/>
    <w:uiPriority w:val="99"/>
    <w:rsid w:val="00AC65D8"/>
    <w:pPr>
      <w:tabs>
        <w:tab w:val="center" w:pos="4536"/>
        <w:tab w:val="right" w:pos="9072"/>
      </w:tabs>
    </w:pPr>
  </w:style>
  <w:style w:type="paragraph" w:styleId="Fuzeile">
    <w:name w:val="footer"/>
    <w:basedOn w:val="Standard"/>
    <w:rsid w:val="00AC65D8"/>
    <w:pPr>
      <w:tabs>
        <w:tab w:val="center" w:pos="4536"/>
        <w:tab w:val="right" w:pos="9072"/>
      </w:tabs>
    </w:pPr>
  </w:style>
  <w:style w:type="character" w:customStyle="1" w:styleId="KopfzeileZchn">
    <w:name w:val="Kopfzeile Zchn"/>
    <w:link w:val="Kopfzeile"/>
    <w:uiPriority w:val="99"/>
    <w:rsid w:val="00FD5B16"/>
    <w:rPr>
      <w:rFonts w:ascii="Times" w:hAnsi="Times" w:cs="Times"/>
      <w:sz w:val="24"/>
      <w:szCs w:val="24"/>
    </w:rPr>
  </w:style>
  <w:style w:type="paragraph" w:styleId="Listenabsatz">
    <w:name w:val="List Paragraph"/>
    <w:basedOn w:val="Standard"/>
    <w:uiPriority w:val="34"/>
    <w:qFormat/>
    <w:rsid w:val="001B24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046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651A07C2708674697A45E185B6C80D6" ma:contentTypeVersion="13" ma:contentTypeDescription="Ein neues Dokument erstellen." ma:contentTypeScope="" ma:versionID="bd059c9113db6327844c27291956db49">
  <xsd:schema xmlns:xsd="http://www.w3.org/2001/XMLSchema" xmlns:xs="http://www.w3.org/2001/XMLSchema" xmlns:p="http://schemas.microsoft.com/office/2006/metadata/properties" xmlns:ns2="f523fd96-9d64-4893-8509-e5fa657b5c03" xmlns:ns3="63f81bbc-a8f8-4acd-b57b-6786cad1054f" targetNamespace="http://schemas.microsoft.com/office/2006/metadata/properties" ma:root="true" ma:fieldsID="6df3cbc5ea376902d0d8c135358bec7b" ns2:_="" ns3:_="">
    <xsd:import namespace="f523fd96-9d64-4893-8509-e5fa657b5c03"/>
    <xsd:import namespace="63f81bbc-a8f8-4acd-b57b-6786cad1054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3fd96-9d64-4893-8509-e5fa657b5c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2375ea7b-1eef-4e91-915e-32e4cb5a9c3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f81bbc-a8f8-4acd-b57b-6786cad1054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9d2b247-faac-4a98-8e86-1be98dbbe5d7}" ma:internalName="TaxCatchAll" ma:showField="CatchAllData" ma:web="63f81bbc-a8f8-4acd-b57b-6786cad1054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23fd96-9d64-4893-8509-e5fa657b5c03">
      <Terms xmlns="http://schemas.microsoft.com/office/infopath/2007/PartnerControls"/>
    </lcf76f155ced4ddcb4097134ff3c332f>
    <TaxCatchAll xmlns="63f81bbc-a8f8-4acd-b57b-6786cad105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EEC95-49A1-4CCB-94E0-5E73FD97B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3fd96-9d64-4893-8509-e5fa657b5c03"/>
    <ds:schemaRef ds:uri="63f81bbc-a8f8-4acd-b57b-6786cad10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345A9-2B16-4273-827C-F771F9EC18CA}">
  <ds:schemaRefs>
    <ds:schemaRef ds:uri="http://schemas.microsoft.com/office/2006/metadata/properties"/>
    <ds:schemaRef ds:uri="http://schemas.microsoft.com/office/infopath/2007/PartnerControls"/>
    <ds:schemaRef ds:uri="f523fd96-9d64-4893-8509-e5fa657b5c03"/>
    <ds:schemaRef ds:uri="63f81bbc-a8f8-4acd-b57b-6786cad1054f"/>
  </ds:schemaRefs>
</ds:datastoreItem>
</file>

<file path=customXml/itemProps3.xml><?xml version="1.0" encoding="utf-8"?>
<ds:datastoreItem xmlns:ds="http://schemas.openxmlformats.org/officeDocument/2006/customXml" ds:itemID="{AD9C36BA-2E61-4A68-A49D-9573CAFA0657}">
  <ds:schemaRefs>
    <ds:schemaRef ds:uri="http://schemas.microsoft.com/sharepoint/v3/contenttype/forms"/>
  </ds:schemaRefs>
</ds:datastoreItem>
</file>

<file path=customXml/itemProps4.xml><?xml version="1.0" encoding="utf-8"?>
<ds:datastoreItem xmlns:ds="http://schemas.openxmlformats.org/officeDocument/2006/customXml" ds:itemID="{7842932B-616B-4F5D-A862-50FB1D5E7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3577</Words>
  <Characters>22542</Characters>
  <Application>Microsoft Office Word</Application>
  <DocSecurity>0</DocSecurity>
  <Lines>187</Lines>
  <Paragraphs>52</Paragraphs>
  <ScaleCrop>false</ScaleCrop>
  <HeadingPairs>
    <vt:vector size="2" baseType="variant">
      <vt:variant>
        <vt:lpstr>Titel</vt:lpstr>
      </vt:variant>
      <vt:variant>
        <vt:i4>1</vt:i4>
      </vt:variant>
    </vt:vector>
  </HeadingPairs>
  <TitlesOfParts>
    <vt:vector size="1" baseType="lpstr">
      <vt:lpstr>Antrag auf Beratung durch die Ethikkommission zur Durchführung eines medizinisch-wissenschaftlichen Vorhabens, welches weder die klinische Prüfung eines Arzneimittels oder Medizinproduktes  beinhaltet</vt:lpstr>
    </vt:vector>
  </TitlesOfParts>
  <Company>IT-Zentrum - Charite Universitaetsmedizin Berlin</Company>
  <LinksUpToDate>false</LinksUpToDate>
  <CharactersWithSpaces>26067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Beratung durch die Ethikkommission zur Durchführung eines medizinisch-wissenschaftlichen Vorhabens, welches weder die klinische Prüfung eines Arzneimittels oder Medizinproduktes  beinhaltet</dc:title>
  <dc:subject/>
  <dc:creator>fischd</dc:creator>
  <cp:keywords/>
  <dc:description/>
  <cp:lastModifiedBy>Bredigkeit, Alexandra</cp:lastModifiedBy>
  <cp:revision>3</cp:revision>
  <cp:lastPrinted>2023-10-06T07:01:00Z</cp:lastPrinted>
  <dcterms:created xsi:type="dcterms:W3CDTF">2025-01-31T09:15:00Z</dcterms:created>
  <dcterms:modified xsi:type="dcterms:W3CDTF">2025-01-31T09:16:00Z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0x0101005651A07C2708674697A45E185B6C80D6</vt:lpwstr>
  </property>
  <property fmtid="{D5CDD505-2E9C-101B-9397-08002B2CF9AE}" pid="3" name="MediaServiceImageTags">
    <vt:lpwstr/>
  </property>
</Properties>
</file>